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F9D" w:rsidRDefault="00602011">
      <w:pPr>
        <w:pStyle w:val="Ttulo3"/>
        <w:spacing w:before="90" w:line="413" w:lineRule="exact"/>
        <w:ind w:left="4181" w:right="0"/>
        <w:rPr>
          <w:rFonts w:ascii="Arial"/>
        </w:rPr>
      </w:pPr>
      <w:r>
        <w:rPr>
          <w:noProof/>
          <w:lang w:val="es-MX" w:eastAsia="es-MX"/>
        </w:rPr>
        <w:drawing>
          <wp:anchor distT="0" distB="0" distL="0" distR="0" simplePos="0" relativeHeight="251655168" behindDoc="0" locked="0" layoutInCell="1" allowOverlap="1">
            <wp:simplePos x="0" y="0"/>
            <wp:positionH relativeFrom="page">
              <wp:posOffset>674369</wp:posOffset>
            </wp:positionH>
            <wp:positionV relativeFrom="paragraph">
              <wp:posOffset>96313</wp:posOffset>
            </wp:positionV>
            <wp:extent cx="1371600" cy="866775"/>
            <wp:effectExtent l="0" t="0" r="0" b="0"/>
            <wp:wrapNone/>
            <wp:docPr id="1" name="image1.png" descr="P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71600" cy="866775"/>
                    </a:xfrm>
                    <a:prstGeom prst="rect">
                      <a:avLst/>
                    </a:prstGeom>
                  </pic:spPr>
                </pic:pic>
              </a:graphicData>
            </a:graphic>
          </wp:anchor>
        </w:drawing>
      </w:r>
      <w:bookmarkStart w:id="0" w:name="AZ_Commutation_and_Compassionate_Release"/>
      <w:bookmarkEnd w:id="0"/>
      <w:r>
        <w:rPr>
          <w:rFonts w:ascii="Arial"/>
          <w:sz w:val="36"/>
        </w:rPr>
        <w:t>P</w:t>
      </w:r>
      <w:r>
        <w:rPr>
          <w:rFonts w:ascii="Arial"/>
        </w:rPr>
        <w:t xml:space="preserve">RISON </w:t>
      </w:r>
      <w:r>
        <w:rPr>
          <w:rFonts w:ascii="Arial"/>
          <w:sz w:val="36"/>
        </w:rPr>
        <w:t>L</w:t>
      </w:r>
      <w:r>
        <w:rPr>
          <w:rFonts w:ascii="Arial"/>
        </w:rPr>
        <w:t xml:space="preserve">AW </w:t>
      </w:r>
      <w:r>
        <w:rPr>
          <w:rFonts w:ascii="Arial"/>
          <w:sz w:val="36"/>
        </w:rPr>
        <w:t>O</w:t>
      </w:r>
      <w:r>
        <w:rPr>
          <w:rFonts w:ascii="Arial"/>
        </w:rPr>
        <w:t>FFICE</w:t>
      </w:r>
    </w:p>
    <w:p w:rsidR="00C54F9D" w:rsidRDefault="00602011">
      <w:pPr>
        <w:spacing w:before="21" w:line="213" w:lineRule="auto"/>
        <w:ind w:left="3601" w:right="1236" w:hanging="4"/>
        <w:jc w:val="center"/>
        <w:rPr>
          <w:rFonts w:ascii="PMingLiU" w:hAnsi="PMingLiU"/>
          <w:sz w:val="20"/>
        </w:rPr>
      </w:pPr>
      <w:r>
        <w:rPr>
          <w:rFonts w:ascii="PMingLiU" w:hAnsi="PMingLiU"/>
          <w:w w:val="105"/>
          <w:sz w:val="20"/>
        </w:rPr>
        <w:t>General Delivery, San Quentin, CA 94964 Telephone</w:t>
      </w:r>
      <w:r>
        <w:rPr>
          <w:rFonts w:ascii="PMingLiU" w:hAnsi="PMingLiU"/>
          <w:spacing w:val="-20"/>
          <w:w w:val="105"/>
          <w:sz w:val="20"/>
        </w:rPr>
        <w:t xml:space="preserve"> </w:t>
      </w:r>
      <w:r>
        <w:rPr>
          <w:rFonts w:ascii="PMingLiU" w:hAnsi="PMingLiU"/>
          <w:w w:val="105"/>
          <w:sz w:val="20"/>
        </w:rPr>
        <w:t>(510)</w:t>
      </w:r>
      <w:r>
        <w:rPr>
          <w:rFonts w:ascii="PMingLiU" w:hAnsi="PMingLiU"/>
          <w:spacing w:val="-20"/>
          <w:w w:val="105"/>
          <w:sz w:val="20"/>
        </w:rPr>
        <w:t xml:space="preserve"> </w:t>
      </w:r>
      <w:r>
        <w:rPr>
          <w:rFonts w:ascii="PMingLiU" w:hAnsi="PMingLiU"/>
          <w:w w:val="105"/>
          <w:sz w:val="20"/>
        </w:rPr>
        <w:t>280-2621</w:t>
      </w:r>
      <w:r>
        <w:rPr>
          <w:rFonts w:ascii="PMingLiU" w:hAnsi="PMingLiU"/>
          <w:spacing w:val="-19"/>
          <w:w w:val="105"/>
          <w:sz w:val="20"/>
        </w:rPr>
        <w:t xml:space="preserve"> </w:t>
      </w:r>
      <w:r>
        <w:rPr>
          <w:rFonts w:ascii="Wingdings" w:hAnsi="Wingdings"/>
          <w:w w:val="105"/>
          <w:sz w:val="24"/>
        </w:rPr>
        <w:t></w:t>
      </w:r>
      <w:r>
        <w:rPr>
          <w:spacing w:val="-27"/>
          <w:w w:val="105"/>
          <w:sz w:val="24"/>
        </w:rPr>
        <w:t xml:space="preserve"> </w:t>
      </w:r>
      <w:r>
        <w:rPr>
          <w:rFonts w:ascii="PMingLiU" w:hAnsi="PMingLiU"/>
          <w:w w:val="105"/>
          <w:sz w:val="20"/>
        </w:rPr>
        <w:t>Fax</w:t>
      </w:r>
      <w:r>
        <w:rPr>
          <w:rFonts w:ascii="PMingLiU" w:hAnsi="PMingLiU"/>
          <w:spacing w:val="-21"/>
          <w:w w:val="105"/>
          <w:sz w:val="20"/>
        </w:rPr>
        <w:t xml:space="preserve"> </w:t>
      </w:r>
      <w:r>
        <w:rPr>
          <w:rFonts w:ascii="PMingLiU" w:hAnsi="PMingLiU"/>
          <w:w w:val="105"/>
          <w:sz w:val="20"/>
        </w:rPr>
        <w:t>(510)</w:t>
      </w:r>
      <w:r>
        <w:rPr>
          <w:rFonts w:ascii="PMingLiU" w:hAnsi="PMingLiU"/>
          <w:spacing w:val="-20"/>
          <w:w w:val="105"/>
          <w:sz w:val="20"/>
        </w:rPr>
        <w:t xml:space="preserve"> </w:t>
      </w:r>
      <w:r>
        <w:rPr>
          <w:rFonts w:ascii="PMingLiU" w:hAnsi="PMingLiU"/>
          <w:w w:val="105"/>
          <w:sz w:val="20"/>
        </w:rPr>
        <w:t>280-2704</w:t>
      </w:r>
    </w:p>
    <w:p w:rsidR="00C54F9D" w:rsidRPr="00F6729D" w:rsidRDefault="00F6729D" w:rsidP="00F6729D">
      <w:pPr>
        <w:spacing w:line="249" w:lineRule="exact"/>
        <w:ind w:right="2354"/>
        <w:rPr>
          <w:rFonts w:ascii="PMingLiU"/>
          <w:sz w:val="20"/>
          <w:lang w:val="es-MX"/>
        </w:rPr>
      </w:pPr>
      <w:r w:rsidRPr="009D27EE">
        <w:t xml:space="preserve">                                                                                  </w:t>
      </w:r>
      <w:hyperlink r:id="rId7" w:history="1">
        <w:r w:rsidRPr="00F6729D">
          <w:rPr>
            <w:rStyle w:val="Hipervnculo"/>
            <w:rFonts w:ascii="PMingLiU"/>
            <w:sz w:val="20"/>
            <w:lang w:val="es-MX"/>
          </w:rPr>
          <w:t>www.prisonlaw.com</w:t>
        </w:r>
      </w:hyperlink>
      <w:r w:rsidRPr="00F6729D">
        <w:rPr>
          <w:rFonts w:ascii="PMingLiU"/>
          <w:sz w:val="20"/>
          <w:lang w:val="es-MX"/>
        </w:rPr>
        <w:t xml:space="preserve"> </w:t>
      </w:r>
    </w:p>
    <w:p w:rsidR="00C54F9D" w:rsidRPr="00F6729D" w:rsidRDefault="00C54F9D">
      <w:pPr>
        <w:pStyle w:val="Textoindependiente"/>
        <w:rPr>
          <w:rFonts w:ascii="PMingLiU"/>
          <w:sz w:val="20"/>
          <w:lang w:val="es-MX"/>
        </w:rPr>
      </w:pPr>
    </w:p>
    <w:p w:rsidR="00C54F9D" w:rsidRPr="00F6729D" w:rsidRDefault="00C54F9D">
      <w:pPr>
        <w:pStyle w:val="Textoindependiente"/>
        <w:rPr>
          <w:rFonts w:ascii="PMingLiU"/>
          <w:sz w:val="12"/>
          <w:lang w:val="es-MX"/>
        </w:rPr>
      </w:pPr>
    </w:p>
    <w:p w:rsidR="00C54F9D" w:rsidRPr="00F6729D" w:rsidRDefault="00F6729D" w:rsidP="00F6729D">
      <w:pPr>
        <w:pStyle w:val="Ttulo1"/>
        <w:spacing w:before="177"/>
        <w:ind w:left="1975" w:right="0"/>
        <w:rPr>
          <w:lang w:val="es-MX"/>
        </w:rPr>
      </w:pPr>
      <w:r w:rsidRPr="00F6729D">
        <w:rPr>
          <w:lang w:val="es-MX"/>
        </w:rPr>
        <w:t xml:space="preserve">INFORMACIÓN SOBRE LIBERACION CONPASIVA </w:t>
      </w:r>
      <w:r>
        <w:rPr>
          <w:lang w:val="es-MX"/>
        </w:rPr>
        <w:t xml:space="preserve">E INDULTO </w:t>
      </w:r>
      <w:r w:rsidRPr="00F6729D">
        <w:rPr>
          <w:lang w:val="es-MX"/>
        </w:rPr>
        <w:t>M</w:t>
      </w:r>
      <w:r>
        <w:rPr>
          <w:lang w:val="es-MX"/>
        </w:rPr>
        <w:t>ÉDICO PARA PERSONAS EN PRISIONES DE ARIZONA</w:t>
      </w:r>
    </w:p>
    <w:p w:rsidR="00C54F9D" w:rsidRDefault="00602011">
      <w:pPr>
        <w:spacing w:before="72" w:line="216" w:lineRule="exact"/>
        <w:ind w:left="102"/>
        <w:rPr>
          <w:rFonts w:ascii="Arial"/>
          <w:b/>
          <w:i/>
          <w:sz w:val="19"/>
        </w:rPr>
      </w:pPr>
      <w:r w:rsidRPr="00BA5AFF">
        <w:br w:type="column"/>
      </w:r>
      <w:r>
        <w:rPr>
          <w:rFonts w:ascii="Arial"/>
          <w:b/>
          <w:i/>
          <w:w w:val="95"/>
          <w:sz w:val="19"/>
        </w:rPr>
        <w:lastRenderedPageBreak/>
        <w:t>Director:</w:t>
      </w:r>
    </w:p>
    <w:p w:rsidR="00C54F9D" w:rsidRDefault="00602011">
      <w:pPr>
        <w:spacing w:line="250" w:lineRule="exact"/>
        <w:ind w:left="102"/>
        <w:rPr>
          <w:rFonts w:ascii="PMingLiU"/>
          <w:sz w:val="18"/>
        </w:rPr>
      </w:pPr>
      <w:r>
        <w:rPr>
          <w:rFonts w:ascii="PMingLiU"/>
          <w:w w:val="105"/>
          <w:sz w:val="18"/>
        </w:rPr>
        <w:t>Donald Specter</w:t>
      </w:r>
    </w:p>
    <w:p w:rsidR="00C54F9D" w:rsidRPr="009D27EE" w:rsidRDefault="00C54F9D">
      <w:pPr>
        <w:pStyle w:val="Textoindependiente"/>
        <w:rPr>
          <w:rFonts w:ascii="PMingLiU"/>
          <w:sz w:val="13"/>
        </w:rPr>
      </w:pPr>
    </w:p>
    <w:p w:rsidR="00C54F9D" w:rsidRDefault="00602011">
      <w:pPr>
        <w:spacing w:before="1" w:line="216" w:lineRule="exact"/>
        <w:ind w:left="102"/>
        <w:rPr>
          <w:rFonts w:ascii="Arial"/>
          <w:b/>
          <w:i/>
          <w:sz w:val="19"/>
        </w:rPr>
      </w:pPr>
      <w:r>
        <w:rPr>
          <w:rFonts w:ascii="Arial"/>
          <w:b/>
          <w:i/>
          <w:w w:val="85"/>
          <w:sz w:val="19"/>
        </w:rPr>
        <w:t>Managing Attorney:</w:t>
      </w:r>
    </w:p>
    <w:p w:rsidR="00C54F9D" w:rsidRDefault="00602011">
      <w:pPr>
        <w:spacing w:line="250" w:lineRule="exact"/>
        <w:ind w:left="102"/>
        <w:rPr>
          <w:rFonts w:ascii="PMingLiU"/>
          <w:sz w:val="18"/>
        </w:rPr>
      </w:pPr>
      <w:r>
        <w:rPr>
          <w:rFonts w:ascii="PMingLiU"/>
          <w:w w:val="105"/>
          <w:sz w:val="18"/>
        </w:rPr>
        <w:t>Sara Norman</w:t>
      </w:r>
    </w:p>
    <w:p w:rsidR="00C54F9D" w:rsidRDefault="00C54F9D">
      <w:pPr>
        <w:pStyle w:val="Textoindependiente"/>
        <w:spacing w:before="9"/>
        <w:rPr>
          <w:rFonts w:ascii="PMingLiU"/>
          <w:sz w:val="14"/>
        </w:rPr>
      </w:pPr>
    </w:p>
    <w:p w:rsidR="00C54F9D" w:rsidRDefault="00602011">
      <w:pPr>
        <w:spacing w:line="208" w:lineRule="auto"/>
        <w:ind w:left="102" w:right="281"/>
        <w:rPr>
          <w:rFonts w:ascii="PMingLiU"/>
          <w:sz w:val="18"/>
        </w:rPr>
      </w:pPr>
      <w:r>
        <w:rPr>
          <w:noProof/>
          <w:lang w:val="es-MX" w:eastAsia="es-MX"/>
        </w:rPr>
        <mc:AlternateContent>
          <mc:Choice Requires="wps">
            <w:drawing>
              <wp:anchor distT="0" distB="0" distL="0" distR="0" simplePos="0" relativeHeight="251656192" behindDoc="1" locked="0" layoutInCell="1" allowOverlap="1" wp14:anchorId="7FDF4379" wp14:editId="332C750A">
                <wp:simplePos x="0" y="0"/>
                <wp:positionH relativeFrom="page">
                  <wp:posOffset>731520</wp:posOffset>
                </wp:positionH>
                <wp:positionV relativeFrom="paragraph">
                  <wp:posOffset>497840</wp:posOffset>
                </wp:positionV>
                <wp:extent cx="4740275" cy="699135"/>
                <wp:effectExtent l="0" t="0" r="22225" b="24765"/>
                <wp:wrapTopAndBottom/>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6991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54F9D" w:rsidRPr="00F6729D" w:rsidRDefault="00F6729D">
                            <w:pPr>
                              <w:spacing w:before="64"/>
                              <w:ind w:left="143" w:right="84"/>
                              <w:rPr>
                                <w:sz w:val="26"/>
                                <w:lang w:val="es-MX"/>
                              </w:rPr>
                            </w:pPr>
                            <w:r w:rsidRPr="00F6729D">
                              <w:rPr>
                                <w:b/>
                                <w:sz w:val="26"/>
                                <w:lang w:val="es-MX"/>
                              </w:rPr>
                              <w:t>NOTA</w:t>
                            </w:r>
                            <w:r w:rsidR="00602011" w:rsidRPr="00F6729D">
                              <w:rPr>
                                <w:sz w:val="26"/>
                                <w:lang w:val="es-MX"/>
                              </w:rPr>
                              <w:t xml:space="preserve">: </w:t>
                            </w:r>
                            <w:r w:rsidRPr="00F6729D">
                              <w:rPr>
                                <w:sz w:val="26"/>
                                <w:lang w:val="es-MX"/>
                              </w:rPr>
                              <w:t>Este folleto no intent</w:t>
                            </w:r>
                            <w:r>
                              <w:rPr>
                                <w:sz w:val="26"/>
                                <w:lang w:val="es-MX"/>
                              </w:rPr>
                              <w:t>a</w:t>
                            </w:r>
                            <w:r w:rsidRPr="00F6729D">
                              <w:rPr>
                                <w:sz w:val="26"/>
                                <w:lang w:val="es-MX"/>
                              </w:rPr>
                              <w:t xml:space="preserve"> ser un consejo legal sobre hechos sobre su caso, pero le dará más información sobre organizaciones que pueden ayudarlo.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left:0;text-align:left;margin-left:57.6pt;margin-top:39.2pt;width:373.25pt;height:55.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tphgIAABoFAAAOAAAAZHJzL2Uyb0RvYy54bWysVG1v2yAQ/j5p/wHxPbWdOmli1am6OJkm&#10;dS9Sux9AAMdoGBiQ2N20/74Dx2m7fpmm+YN9hruHe+6e4/qmbyU6cuuEViXOLlKMuKKaCbUv8deH&#10;7WSBkfNEMSK14iV+5A7frN6+ue5Mwae60ZJxiwBEuaIzJW68N0WSONrwlrgLbbiCzVrblnj4tfuE&#10;WdIBeiuTaZrOk05bZqym3DlYrYZNvIr4dc2p/1zXjnskSwy5+fi28b0L72R1TYq9JaYR9JQG+Ycs&#10;WiIUHHqGqogn6GDFK6hWUKudrv0F1W2i61pQHjkAmyz9g819QwyPXKA4zpzL5P4fLP10/GKRYCWe&#10;QacUaaFHD7z36J3uESxBfTrjCnC7N+Doe1iHPkeuztxp+s0hpdcNUXt+a63uGk4Y5JeFyORZ6IDj&#10;Asiu+6gZnEMOXkegvrZtKB6UAwE69Onx3JuQC4XF/CpPp1czjCjszZfL7HIWjyDFGG2s8++5blEw&#10;Smyh9xGdHO+cD9mQYnQJhym9FVLG/kuFuhIvZ9PZwEtLwcJmcHN2v1tLi44kKCg+p3Pdc7eAXBHX&#10;DH5xK7iRohUeBC5FW+LFOZoUoUwbxaKLJ0IONqQoVYgC1pD0yRqE9HOZLjeLzSKf5NP5ZpKnVTW5&#10;3a7zyXybXc2qy2q9rrJfgUCWF41gjKvAYRR1lv+daE7jNcjxLOsXXF+UZBuf1yVJXqYRyw+sxm9k&#10;F/URJDGIw/e7HgoSRLPT7BGUYvUwsHDBgNFo+wOjDoa1xO77gViOkfygQG1hskfDjsZuNIiiEFpi&#10;j9Fgrv1wAxyMFfsGkAc9K30LiqxFFMtTFicdwwDG5E+XRZjw5//R6+lKW/0GAAD//wMAUEsDBBQA&#10;BgAIAAAAIQAU9fiZ4AAAAAoBAAAPAAAAZHJzL2Rvd25yZXYueG1sTI9BS8NAEIXvgv9hGcGL2E2K&#10;bZeYTZGiNxFblXrcJmM2JDsbstsm/feOp3p8vI833+TryXXihENoPGlIZwkIpNJXDdUaPj9e7hWI&#10;EA1VpvOEGs4YYF1cX+Umq/xIWzztYi14hEJmNNgY+0zKUFp0Jsx8j8Tdjx+ciRyHWlaDGXncdXKe&#10;JEvpTEN8wZoeNxbLdnd0Gto3+77dv26+yzuJbT1+JXt1ftb69mZ6egQRcYoXGP70WR0Kdjr4I1VB&#10;dJzTxZxRDSv1AIIBtUxXIA7cKLUAWeTy/wvFLwAAAP//AwBQSwECLQAUAAYACAAAACEAtoM4kv4A&#10;AADhAQAAEwAAAAAAAAAAAAAAAAAAAAAAW0NvbnRlbnRfVHlwZXNdLnhtbFBLAQItABQABgAIAAAA&#10;IQA4/SH/1gAAAJQBAAALAAAAAAAAAAAAAAAAAC8BAABfcmVscy8ucmVsc1BLAQItABQABgAIAAAA&#10;IQBgjrtphgIAABoFAAAOAAAAAAAAAAAAAAAAAC4CAABkcnMvZTJvRG9jLnhtbFBLAQItABQABgAI&#10;AAAAIQAU9fiZ4AAAAAoBAAAPAAAAAAAAAAAAAAAAAOAEAABkcnMvZG93bnJldi54bWxQSwUGAAAA&#10;AAQABADzAAAA7QUAAAAA&#10;" filled="f">
                <v:textbox inset="0,0,0,0">
                  <w:txbxContent>
                    <w:p w:rsidR="00C54F9D" w:rsidRPr="00F6729D" w:rsidRDefault="00F6729D">
                      <w:pPr>
                        <w:spacing w:before="64"/>
                        <w:ind w:left="143" w:right="84"/>
                        <w:rPr>
                          <w:sz w:val="26"/>
                          <w:lang w:val="es-MX"/>
                        </w:rPr>
                      </w:pPr>
                      <w:r w:rsidRPr="00F6729D">
                        <w:rPr>
                          <w:b/>
                          <w:sz w:val="26"/>
                          <w:lang w:val="es-MX"/>
                        </w:rPr>
                        <w:t>NOTA</w:t>
                      </w:r>
                      <w:r w:rsidR="00602011" w:rsidRPr="00F6729D">
                        <w:rPr>
                          <w:sz w:val="26"/>
                          <w:lang w:val="es-MX"/>
                        </w:rPr>
                        <w:t xml:space="preserve">: </w:t>
                      </w:r>
                      <w:r w:rsidRPr="00F6729D">
                        <w:rPr>
                          <w:sz w:val="26"/>
                          <w:lang w:val="es-MX"/>
                        </w:rPr>
                        <w:t>Este folleto no intent</w:t>
                      </w:r>
                      <w:r>
                        <w:rPr>
                          <w:sz w:val="26"/>
                          <w:lang w:val="es-MX"/>
                        </w:rPr>
                        <w:t>a</w:t>
                      </w:r>
                      <w:r w:rsidRPr="00F6729D">
                        <w:rPr>
                          <w:sz w:val="26"/>
                          <w:lang w:val="es-MX"/>
                        </w:rPr>
                        <w:t xml:space="preserve"> ser un consejo legal sobre hechos sobre su caso, pero le dará más información sobre organizaciones que pueden ayudarlo.</w:t>
                      </w:r>
                    </w:p>
                  </w:txbxContent>
                </v:textbox>
                <w10:wrap type="topAndBottom" anchorx="page"/>
              </v:shape>
            </w:pict>
          </mc:Fallback>
        </mc:AlternateContent>
      </w:r>
      <w:r>
        <w:rPr>
          <w:rFonts w:ascii="Arial"/>
          <w:b/>
          <w:i/>
          <w:w w:val="90"/>
          <w:sz w:val="19"/>
        </w:rPr>
        <w:t xml:space="preserve">Staff Attorneys: </w:t>
      </w:r>
      <w:r>
        <w:rPr>
          <w:rFonts w:ascii="PMingLiU"/>
          <w:sz w:val="18"/>
        </w:rPr>
        <w:t xml:space="preserve">Rana Anabtawi Steven Fama Alison Hardy Sophie  Hart Corene Kendrick Rita  Lomio Margot </w:t>
      </w:r>
      <w:r>
        <w:rPr>
          <w:rFonts w:ascii="PMingLiU"/>
          <w:spacing w:val="-3"/>
          <w:sz w:val="18"/>
        </w:rPr>
        <w:t xml:space="preserve">Mendelson </w:t>
      </w:r>
      <w:r>
        <w:rPr>
          <w:rFonts w:ascii="PMingLiU"/>
          <w:sz w:val="18"/>
        </w:rPr>
        <w:t>Thomas Nosewicz Shira Tevah Camille</w:t>
      </w:r>
      <w:r>
        <w:rPr>
          <w:rFonts w:ascii="PMingLiU"/>
          <w:spacing w:val="4"/>
          <w:sz w:val="18"/>
        </w:rPr>
        <w:t xml:space="preserve"> </w:t>
      </w:r>
      <w:r>
        <w:rPr>
          <w:rFonts w:ascii="PMingLiU"/>
          <w:sz w:val="18"/>
        </w:rPr>
        <w:t>Woods</w:t>
      </w:r>
    </w:p>
    <w:p w:rsidR="00C54F9D" w:rsidRDefault="00C54F9D">
      <w:pPr>
        <w:spacing w:line="208" w:lineRule="auto"/>
        <w:rPr>
          <w:rFonts w:ascii="PMingLiU"/>
          <w:sz w:val="18"/>
        </w:rPr>
        <w:sectPr w:rsidR="00C54F9D">
          <w:type w:val="continuous"/>
          <w:pgSz w:w="12240" w:h="15840"/>
          <w:pgMar w:top="1000" w:right="820" w:bottom="280" w:left="960" w:header="720" w:footer="720" w:gutter="0"/>
          <w:cols w:num="2" w:space="720" w:equalWidth="0">
            <w:col w:w="8672" w:space="80"/>
            <w:col w:w="1708"/>
          </w:cols>
        </w:sectPr>
      </w:pPr>
    </w:p>
    <w:p w:rsidR="00C54F9D" w:rsidRPr="00602011" w:rsidRDefault="00F6729D">
      <w:pPr>
        <w:spacing w:before="1"/>
        <w:ind w:left="867" w:right="722"/>
        <w:jc w:val="center"/>
        <w:rPr>
          <w:b/>
          <w:sz w:val="26"/>
          <w:lang w:val="es-MX"/>
        </w:rPr>
      </w:pPr>
      <w:r w:rsidRPr="00602011">
        <w:rPr>
          <w:b/>
          <w:sz w:val="26"/>
          <w:lang w:val="es-MX"/>
        </w:rPr>
        <w:lastRenderedPageBreak/>
        <w:t>Actualizado en Mayo</w:t>
      </w:r>
      <w:r w:rsidR="00602011" w:rsidRPr="00602011">
        <w:rPr>
          <w:b/>
          <w:sz w:val="26"/>
          <w:lang w:val="es-MX"/>
        </w:rPr>
        <w:t xml:space="preserve"> 2019</w:t>
      </w:r>
    </w:p>
    <w:p w:rsidR="00C54F9D" w:rsidRPr="009D27EE" w:rsidRDefault="00C54F9D">
      <w:pPr>
        <w:pStyle w:val="Textoindependiente"/>
        <w:spacing w:before="3"/>
        <w:rPr>
          <w:b/>
          <w:sz w:val="25"/>
          <w:lang w:val="es-MX"/>
        </w:rPr>
      </w:pPr>
    </w:p>
    <w:p w:rsidR="00C54F9D" w:rsidRPr="00DF162B" w:rsidRDefault="00F6729D">
      <w:pPr>
        <w:pStyle w:val="Ttulo2"/>
        <w:spacing w:before="1"/>
        <w:ind w:left="192"/>
        <w:rPr>
          <w:sz w:val="24"/>
          <w:szCs w:val="24"/>
          <w:lang w:val="es-MX"/>
        </w:rPr>
      </w:pPr>
      <w:r w:rsidRPr="00DF162B">
        <w:rPr>
          <w:sz w:val="24"/>
          <w:szCs w:val="24"/>
          <w:lang w:val="es-MX"/>
        </w:rPr>
        <w:t>Estimado Sr. o Sra.:</w:t>
      </w:r>
    </w:p>
    <w:p w:rsidR="00C54F9D" w:rsidRPr="00DF162B" w:rsidRDefault="00C54F9D">
      <w:pPr>
        <w:pStyle w:val="Textoindependiente"/>
        <w:spacing w:before="11"/>
        <w:rPr>
          <w:lang w:val="es-MX"/>
        </w:rPr>
      </w:pPr>
    </w:p>
    <w:p w:rsidR="00F6729D" w:rsidRPr="00DF162B" w:rsidRDefault="00F6729D">
      <w:pPr>
        <w:ind w:left="192" w:right="336" w:firstLine="720"/>
        <w:rPr>
          <w:sz w:val="24"/>
          <w:szCs w:val="24"/>
          <w:lang w:val="es-MX"/>
        </w:rPr>
      </w:pPr>
      <w:r w:rsidRPr="00DF162B">
        <w:rPr>
          <w:sz w:val="24"/>
          <w:szCs w:val="24"/>
          <w:lang w:val="es-MX"/>
        </w:rPr>
        <w:t>Gracias por contactar nuestra oficina solicitando más información sobre cómo aplicar para liberación compasiva o indulto médico  del Departamento Correccional de Arizona.</w:t>
      </w:r>
    </w:p>
    <w:p w:rsidR="00C54F9D" w:rsidRPr="009D27EE" w:rsidRDefault="00C54F9D">
      <w:pPr>
        <w:pStyle w:val="Textoindependiente"/>
        <w:rPr>
          <w:lang w:val="es-MX"/>
        </w:rPr>
      </w:pPr>
    </w:p>
    <w:p w:rsidR="004613DA" w:rsidRPr="009D27EE" w:rsidRDefault="004613DA">
      <w:pPr>
        <w:spacing w:before="1"/>
        <w:ind w:left="192" w:firstLine="720"/>
        <w:rPr>
          <w:sz w:val="24"/>
          <w:szCs w:val="24"/>
        </w:rPr>
      </w:pPr>
      <w:r w:rsidRPr="00DF162B">
        <w:rPr>
          <w:sz w:val="24"/>
          <w:szCs w:val="24"/>
          <w:lang w:val="es-MX"/>
        </w:rPr>
        <w:t>Estamos incluyendo</w:t>
      </w:r>
      <w:r w:rsidR="00B77988">
        <w:rPr>
          <w:sz w:val="24"/>
          <w:szCs w:val="24"/>
          <w:lang w:val="es-MX"/>
        </w:rPr>
        <w:t xml:space="preserve"> información preparada por </w:t>
      </w:r>
      <w:r w:rsidR="009076D7">
        <w:rPr>
          <w:sz w:val="24"/>
          <w:szCs w:val="24"/>
          <w:lang w:val="es-MX"/>
        </w:rPr>
        <w:t>la Clínica de Post-Convicció</w:t>
      </w:r>
      <w:r w:rsidR="005430F7">
        <w:rPr>
          <w:sz w:val="24"/>
          <w:szCs w:val="24"/>
          <w:lang w:val="es-MX"/>
        </w:rPr>
        <w:t>n</w:t>
      </w:r>
      <w:r w:rsidR="00B77988">
        <w:rPr>
          <w:sz w:val="24"/>
          <w:szCs w:val="24"/>
          <w:lang w:val="es-MX"/>
        </w:rPr>
        <w:t xml:space="preserve"> </w:t>
      </w:r>
      <w:r w:rsidR="005430F7">
        <w:rPr>
          <w:sz w:val="24"/>
          <w:szCs w:val="24"/>
          <w:lang w:val="es-MX"/>
        </w:rPr>
        <w:t>(</w:t>
      </w:r>
      <w:r w:rsidR="00602011" w:rsidRPr="009D27EE">
        <w:rPr>
          <w:sz w:val="24"/>
          <w:szCs w:val="24"/>
          <w:lang w:val="es-MX"/>
        </w:rPr>
        <w:t>Post-</w:t>
      </w:r>
      <w:r w:rsidR="00DF162B" w:rsidRPr="009D27EE">
        <w:rPr>
          <w:sz w:val="24"/>
          <w:szCs w:val="24"/>
          <w:lang w:val="es-MX"/>
        </w:rPr>
        <w:t>Conviction</w:t>
      </w:r>
      <w:r w:rsidR="00B77988" w:rsidRPr="009D27EE">
        <w:rPr>
          <w:sz w:val="24"/>
          <w:szCs w:val="24"/>
          <w:lang w:val="es-MX"/>
        </w:rPr>
        <w:t xml:space="preserve"> Clinic</w:t>
      </w:r>
      <w:r w:rsidR="005430F7" w:rsidRPr="009D27EE">
        <w:rPr>
          <w:sz w:val="24"/>
          <w:szCs w:val="24"/>
          <w:lang w:val="es-MX"/>
        </w:rPr>
        <w:t xml:space="preserve"> </w:t>
      </w:r>
      <w:r w:rsidR="00DF162B" w:rsidRPr="00DF162B">
        <w:rPr>
          <w:sz w:val="24"/>
          <w:szCs w:val="24"/>
          <w:lang w:val="es-MX"/>
        </w:rPr>
        <w:t xml:space="preserve">por su nombre en inglés) </w:t>
      </w:r>
      <w:r w:rsidRPr="00DF162B">
        <w:rPr>
          <w:sz w:val="24"/>
          <w:szCs w:val="24"/>
          <w:lang w:val="es-MX"/>
        </w:rPr>
        <w:t>de la Universidad del</w:t>
      </w:r>
      <w:r w:rsidR="00B77988">
        <w:rPr>
          <w:sz w:val="24"/>
          <w:szCs w:val="24"/>
          <w:lang w:val="es-MX"/>
        </w:rPr>
        <w:t xml:space="preserve"> Estado de Arizona, Facultad de Derecho</w:t>
      </w:r>
      <w:r w:rsidRPr="00DF162B">
        <w:rPr>
          <w:sz w:val="24"/>
          <w:szCs w:val="24"/>
          <w:lang w:val="es-MX"/>
        </w:rPr>
        <w:t xml:space="preserve"> O’Connor, que explica el proceso e incluye los formatos que necesita presentar. No podemos garantizar que ellos podrán ayudarlo a aplicar por el indulto debido a sus recursos limitados. Dicho esto, usted puede contactarlos vía correo legal con una descripción de su problema y pregunte  si le pueden ayudar. </w:t>
      </w:r>
      <w:r w:rsidRPr="009D27EE">
        <w:rPr>
          <w:sz w:val="24"/>
          <w:szCs w:val="24"/>
        </w:rPr>
        <w:t>Su dirección es:</w:t>
      </w:r>
    </w:p>
    <w:p w:rsidR="00C54F9D" w:rsidRPr="00DF162B" w:rsidRDefault="00C54F9D">
      <w:pPr>
        <w:pStyle w:val="Textoindependiente"/>
        <w:spacing w:before="10"/>
      </w:pPr>
    </w:p>
    <w:p w:rsidR="00C54F9D" w:rsidRPr="00BA5AFF" w:rsidRDefault="00602011">
      <w:pPr>
        <w:ind w:left="912" w:right="7180"/>
        <w:rPr>
          <w:sz w:val="24"/>
          <w:szCs w:val="24"/>
        </w:rPr>
      </w:pPr>
      <w:bookmarkStart w:id="1" w:name="_GoBack"/>
      <w:r w:rsidRPr="00BA5AFF">
        <w:rPr>
          <w:sz w:val="24"/>
          <w:szCs w:val="24"/>
        </w:rPr>
        <w:t>Katie Puzauskas, Esq.</w:t>
      </w:r>
    </w:p>
    <w:p w:rsidR="00C54F9D" w:rsidRPr="00BA5AFF" w:rsidRDefault="00602011">
      <w:pPr>
        <w:spacing w:before="1"/>
        <w:ind w:left="912" w:right="7180"/>
        <w:rPr>
          <w:sz w:val="24"/>
          <w:szCs w:val="24"/>
        </w:rPr>
      </w:pPr>
      <w:r w:rsidRPr="00BA5AFF">
        <w:rPr>
          <w:sz w:val="24"/>
          <w:szCs w:val="24"/>
        </w:rPr>
        <w:t>Post-Conviction</w:t>
      </w:r>
      <w:r w:rsidRPr="00BA5AFF">
        <w:rPr>
          <w:spacing w:val="-21"/>
          <w:sz w:val="24"/>
          <w:szCs w:val="24"/>
        </w:rPr>
        <w:t xml:space="preserve"> </w:t>
      </w:r>
      <w:r w:rsidRPr="00BA5AFF">
        <w:rPr>
          <w:sz w:val="24"/>
          <w:szCs w:val="24"/>
        </w:rPr>
        <w:t>Clinic</w:t>
      </w:r>
    </w:p>
    <w:p w:rsidR="00C54F9D" w:rsidRPr="00BA5AFF" w:rsidRDefault="00602011">
      <w:pPr>
        <w:ind w:left="912" w:right="4933"/>
        <w:rPr>
          <w:sz w:val="24"/>
          <w:szCs w:val="24"/>
        </w:rPr>
      </w:pPr>
      <w:r w:rsidRPr="00BA5AFF">
        <w:rPr>
          <w:sz w:val="24"/>
          <w:szCs w:val="24"/>
        </w:rPr>
        <w:t xml:space="preserve">ASU Sandra Day O’Connor College of </w:t>
      </w:r>
      <w:r w:rsidRPr="00BA5AFF">
        <w:rPr>
          <w:spacing w:val="-4"/>
          <w:sz w:val="24"/>
          <w:szCs w:val="24"/>
        </w:rPr>
        <w:t xml:space="preserve">Law </w:t>
      </w:r>
      <w:r w:rsidRPr="00BA5AFF">
        <w:rPr>
          <w:sz w:val="24"/>
          <w:szCs w:val="24"/>
        </w:rPr>
        <w:t>111 East Taylor</w:t>
      </w:r>
      <w:r w:rsidRPr="00BA5AFF">
        <w:rPr>
          <w:spacing w:val="-4"/>
          <w:sz w:val="24"/>
          <w:szCs w:val="24"/>
        </w:rPr>
        <w:t xml:space="preserve"> </w:t>
      </w:r>
      <w:r w:rsidRPr="00BA5AFF">
        <w:rPr>
          <w:sz w:val="24"/>
          <w:szCs w:val="24"/>
        </w:rPr>
        <w:t>Street</w:t>
      </w:r>
    </w:p>
    <w:p w:rsidR="00C54F9D" w:rsidRPr="00BA5AFF" w:rsidRDefault="00602011">
      <w:pPr>
        <w:spacing w:line="299" w:lineRule="exact"/>
        <w:ind w:left="912"/>
        <w:rPr>
          <w:sz w:val="24"/>
          <w:szCs w:val="24"/>
        </w:rPr>
      </w:pPr>
      <w:r w:rsidRPr="00BA5AFF">
        <w:rPr>
          <w:sz w:val="24"/>
          <w:szCs w:val="24"/>
        </w:rPr>
        <w:t>Phoenix, AZ 85004</w:t>
      </w:r>
    </w:p>
    <w:p w:rsidR="00C54F9D" w:rsidRPr="00BA5AFF" w:rsidRDefault="00602011">
      <w:pPr>
        <w:ind w:left="912"/>
        <w:rPr>
          <w:sz w:val="24"/>
          <w:szCs w:val="24"/>
        </w:rPr>
      </w:pPr>
      <w:r w:rsidRPr="00BA5AFF">
        <w:rPr>
          <w:sz w:val="24"/>
          <w:szCs w:val="24"/>
        </w:rPr>
        <w:t>(480) 965-2874</w:t>
      </w:r>
    </w:p>
    <w:bookmarkEnd w:id="1"/>
    <w:p w:rsidR="00C54F9D" w:rsidRPr="009D27EE" w:rsidRDefault="00C54F9D">
      <w:pPr>
        <w:pStyle w:val="Textoindependiente"/>
        <w:spacing w:before="11"/>
        <w:rPr>
          <w:lang w:val="es-MX"/>
        </w:rPr>
      </w:pPr>
    </w:p>
    <w:p w:rsidR="00C54F9D" w:rsidRPr="00DF162B" w:rsidRDefault="00DF162B">
      <w:pPr>
        <w:ind w:left="912"/>
        <w:rPr>
          <w:sz w:val="24"/>
          <w:szCs w:val="24"/>
          <w:lang w:val="es-MX"/>
        </w:rPr>
      </w:pPr>
      <w:r w:rsidRPr="00DF162B">
        <w:rPr>
          <w:sz w:val="24"/>
          <w:szCs w:val="24"/>
          <w:lang w:val="es-MX"/>
        </w:rPr>
        <w:t xml:space="preserve">Gracias por escribirnos. Esperamos que ésta información </w:t>
      </w:r>
      <w:r w:rsidR="00602011">
        <w:rPr>
          <w:sz w:val="24"/>
          <w:szCs w:val="24"/>
          <w:lang w:val="es-MX"/>
        </w:rPr>
        <w:t xml:space="preserve">le </w:t>
      </w:r>
      <w:r w:rsidRPr="00DF162B">
        <w:rPr>
          <w:sz w:val="24"/>
          <w:szCs w:val="24"/>
          <w:lang w:val="es-MX"/>
        </w:rPr>
        <w:t>sea de utilidad.</w:t>
      </w:r>
    </w:p>
    <w:p w:rsidR="00C54F9D" w:rsidRPr="00DF162B" w:rsidRDefault="00C54F9D">
      <w:pPr>
        <w:pStyle w:val="Textoindependiente"/>
        <w:rPr>
          <w:lang w:val="es-MX"/>
        </w:rPr>
      </w:pPr>
    </w:p>
    <w:p w:rsidR="00C54F9D" w:rsidRPr="009D27EE" w:rsidRDefault="00DF162B">
      <w:pPr>
        <w:ind w:left="1583" w:right="534"/>
        <w:jc w:val="center"/>
        <w:rPr>
          <w:sz w:val="24"/>
          <w:szCs w:val="24"/>
          <w:lang w:val="es-MX"/>
        </w:rPr>
      </w:pPr>
      <w:r w:rsidRPr="009D27EE">
        <w:rPr>
          <w:sz w:val="24"/>
          <w:szCs w:val="24"/>
          <w:lang w:val="es-MX"/>
        </w:rPr>
        <w:t>Sinceramente</w:t>
      </w:r>
      <w:r w:rsidR="00602011" w:rsidRPr="009D27EE">
        <w:rPr>
          <w:sz w:val="24"/>
          <w:szCs w:val="24"/>
          <w:lang w:val="es-MX"/>
        </w:rPr>
        <w:t>,</w:t>
      </w:r>
    </w:p>
    <w:p w:rsidR="00C54F9D" w:rsidRPr="009D27EE" w:rsidRDefault="00C54F9D">
      <w:pPr>
        <w:pStyle w:val="Textoindependiente"/>
        <w:rPr>
          <w:lang w:val="es-MX"/>
        </w:rPr>
      </w:pPr>
    </w:p>
    <w:p w:rsidR="00C54F9D" w:rsidRPr="009D27EE" w:rsidRDefault="00602011" w:rsidP="00DF162B">
      <w:pPr>
        <w:ind w:left="4320" w:firstLine="720"/>
        <w:rPr>
          <w:sz w:val="24"/>
          <w:szCs w:val="24"/>
          <w:lang w:val="es-MX"/>
        </w:rPr>
      </w:pPr>
      <w:r w:rsidRPr="009D27EE">
        <w:rPr>
          <w:sz w:val="24"/>
          <w:szCs w:val="24"/>
          <w:lang w:val="es-MX"/>
        </w:rPr>
        <w:t>Prison Law Office</w:t>
      </w:r>
    </w:p>
    <w:p w:rsidR="00C54F9D" w:rsidRPr="009D27EE" w:rsidRDefault="00C54F9D">
      <w:pPr>
        <w:pStyle w:val="Textoindependiente"/>
        <w:spacing w:before="2"/>
        <w:rPr>
          <w:lang w:val="es-MX"/>
        </w:rPr>
      </w:pPr>
    </w:p>
    <w:p w:rsidR="00DF162B" w:rsidRPr="00DF162B" w:rsidRDefault="005430F7">
      <w:pPr>
        <w:ind w:left="192"/>
        <w:rPr>
          <w:sz w:val="24"/>
          <w:szCs w:val="24"/>
          <w:lang w:val="es-MX"/>
        </w:rPr>
      </w:pPr>
      <w:r w:rsidRPr="009D27EE">
        <w:rPr>
          <w:sz w:val="24"/>
          <w:szCs w:val="24"/>
          <w:lang w:val="es-MX"/>
        </w:rPr>
        <w:t xml:space="preserve">Se </w:t>
      </w:r>
      <w:r w:rsidR="00DF162B" w:rsidRPr="009D27EE">
        <w:rPr>
          <w:sz w:val="24"/>
          <w:szCs w:val="24"/>
          <w:lang w:val="es-MX"/>
        </w:rPr>
        <w:t>Adjunt</w:t>
      </w:r>
      <w:r w:rsidRPr="009D27EE">
        <w:rPr>
          <w:sz w:val="24"/>
          <w:szCs w:val="24"/>
          <w:lang w:val="es-MX"/>
        </w:rPr>
        <w:t>a</w:t>
      </w:r>
      <w:r w:rsidR="00602011" w:rsidRPr="009D27EE">
        <w:rPr>
          <w:sz w:val="24"/>
          <w:szCs w:val="24"/>
          <w:lang w:val="es-MX"/>
        </w:rPr>
        <w:t xml:space="preserve">. </w:t>
      </w:r>
      <w:r w:rsidR="00DF162B" w:rsidRPr="00DF162B">
        <w:rPr>
          <w:sz w:val="24"/>
          <w:szCs w:val="24"/>
          <w:lang w:val="es-MX"/>
        </w:rPr>
        <w:t>Información</w:t>
      </w:r>
      <w:r>
        <w:rPr>
          <w:sz w:val="24"/>
          <w:szCs w:val="24"/>
          <w:lang w:val="es-MX"/>
        </w:rPr>
        <w:t xml:space="preserve"> de Aplicación; Consejo </w:t>
      </w:r>
      <w:r w:rsidR="00DF162B" w:rsidRPr="00DF162B">
        <w:rPr>
          <w:sz w:val="24"/>
          <w:szCs w:val="24"/>
          <w:lang w:val="es-MX"/>
        </w:rPr>
        <w:t>de Política de Indulto Ejecutivo #114; Formatos de Aplicación.</w:t>
      </w:r>
    </w:p>
    <w:p w:rsidR="00C54F9D" w:rsidRPr="005430F7" w:rsidRDefault="00C54F9D">
      <w:pPr>
        <w:pStyle w:val="Textoindependiente"/>
        <w:rPr>
          <w:sz w:val="20"/>
          <w:lang w:val="es-MX"/>
        </w:rPr>
      </w:pPr>
    </w:p>
    <w:p w:rsidR="00C54F9D" w:rsidRPr="005430F7" w:rsidRDefault="00C54F9D">
      <w:pPr>
        <w:pStyle w:val="Textoindependiente"/>
        <w:spacing w:before="4"/>
        <w:rPr>
          <w:sz w:val="20"/>
          <w:lang w:val="es-MX"/>
        </w:rPr>
      </w:pPr>
    </w:p>
    <w:p w:rsidR="00C54F9D" w:rsidRDefault="00602011">
      <w:pPr>
        <w:spacing w:line="206" w:lineRule="exact"/>
        <w:ind w:left="515" w:right="722"/>
        <w:jc w:val="center"/>
        <w:rPr>
          <w:rFonts w:ascii="Arial"/>
          <w:b/>
          <w:sz w:val="18"/>
        </w:rPr>
      </w:pPr>
      <w:r>
        <w:rPr>
          <w:rFonts w:ascii="Arial"/>
          <w:b/>
          <w:w w:val="95"/>
          <w:sz w:val="18"/>
        </w:rPr>
        <w:t>Board of Directors</w:t>
      </w:r>
    </w:p>
    <w:p w:rsidR="00C54F9D" w:rsidRDefault="00602011">
      <w:pPr>
        <w:spacing w:before="24" w:line="206" w:lineRule="auto"/>
        <w:ind w:left="1583" w:right="1795"/>
        <w:jc w:val="center"/>
        <w:rPr>
          <w:rFonts w:ascii="PMingLiU" w:hAnsi="PMingLiU"/>
          <w:sz w:val="18"/>
        </w:rPr>
      </w:pPr>
      <w:r>
        <w:rPr>
          <w:rFonts w:ascii="PMingLiU" w:hAnsi="PMingLiU"/>
          <w:sz w:val="18"/>
        </w:rPr>
        <w:t xml:space="preserve">Penelope Cooper, President </w:t>
      </w:r>
      <w:r>
        <w:rPr>
          <w:rFonts w:ascii="Wingdings" w:hAnsi="Wingdings"/>
          <w:sz w:val="18"/>
        </w:rPr>
        <w:t></w:t>
      </w:r>
      <w:r>
        <w:rPr>
          <w:sz w:val="18"/>
        </w:rPr>
        <w:t xml:space="preserve"> </w:t>
      </w:r>
      <w:r>
        <w:rPr>
          <w:rFonts w:ascii="PMingLiU" w:hAnsi="PMingLiU"/>
          <w:sz w:val="18"/>
        </w:rPr>
        <w:t xml:space="preserve">Michele WalkinHawk, Vice President </w:t>
      </w:r>
      <w:r>
        <w:rPr>
          <w:rFonts w:ascii="Arial" w:hAnsi="Arial"/>
          <w:sz w:val="18"/>
        </w:rPr>
        <w:t xml:space="preserve">• Marshall Krause, Treasurer </w:t>
      </w:r>
      <w:r>
        <w:rPr>
          <w:rFonts w:ascii="PMingLiU" w:hAnsi="PMingLiU"/>
          <w:w w:val="105"/>
          <w:sz w:val="18"/>
        </w:rPr>
        <w:t xml:space="preserve">Harlan Grossman </w:t>
      </w:r>
      <w:r>
        <w:rPr>
          <w:w w:val="105"/>
          <w:sz w:val="18"/>
        </w:rPr>
        <w:t xml:space="preserve">• </w:t>
      </w:r>
      <w:r>
        <w:rPr>
          <w:rFonts w:ascii="PMingLiU" w:hAnsi="PMingLiU"/>
          <w:w w:val="105"/>
          <w:sz w:val="18"/>
        </w:rPr>
        <w:t xml:space="preserve">Christiane Hipps </w:t>
      </w:r>
      <w:r>
        <w:rPr>
          <w:rFonts w:ascii="Wingdings" w:hAnsi="Wingdings"/>
          <w:w w:val="105"/>
          <w:sz w:val="18"/>
        </w:rPr>
        <w:t></w:t>
      </w:r>
      <w:r>
        <w:rPr>
          <w:w w:val="105"/>
          <w:sz w:val="18"/>
        </w:rPr>
        <w:t xml:space="preserve"> </w:t>
      </w:r>
      <w:r>
        <w:rPr>
          <w:rFonts w:ascii="PMingLiU" w:hAnsi="PMingLiU"/>
          <w:w w:val="105"/>
          <w:sz w:val="18"/>
        </w:rPr>
        <w:t xml:space="preserve">Margaret Johns </w:t>
      </w:r>
      <w:r>
        <w:rPr>
          <w:rFonts w:ascii="Arial" w:hAnsi="Arial"/>
          <w:w w:val="160"/>
          <w:sz w:val="18"/>
        </w:rPr>
        <w:t xml:space="preserve">• </w:t>
      </w:r>
      <w:r>
        <w:rPr>
          <w:rFonts w:ascii="PMingLiU" w:hAnsi="PMingLiU"/>
          <w:w w:val="105"/>
          <w:sz w:val="18"/>
        </w:rPr>
        <w:t>Cesar Lagleva</w:t>
      </w:r>
    </w:p>
    <w:p w:rsidR="00C54F9D" w:rsidRDefault="00602011">
      <w:pPr>
        <w:spacing w:line="226" w:lineRule="exact"/>
        <w:ind w:left="514" w:right="722"/>
        <w:jc w:val="center"/>
        <w:rPr>
          <w:rFonts w:ascii="PMingLiU" w:hAnsi="PMingLiU"/>
          <w:sz w:val="18"/>
        </w:rPr>
      </w:pPr>
      <w:r>
        <w:rPr>
          <w:rFonts w:ascii="PMingLiU" w:hAnsi="PMingLiU"/>
          <w:w w:val="105"/>
          <w:sz w:val="18"/>
        </w:rPr>
        <w:t xml:space="preserve">Laura Magnani </w:t>
      </w:r>
      <w:r>
        <w:rPr>
          <w:rFonts w:ascii="Wingdings" w:hAnsi="Wingdings"/>
          <w:w w:val="105"/>
          <w:sz w:val="18"/>
        </w:rPr>
        <w:t></w:t>
      </w:r>
      <w:r>
        <w:rPr>
          <w:w w:val="105"/>
          <w:sz w:val="18"/>
        </w:rPr>
        <w:t xml:space="preserve"> </w:t>
      </w:r>
      <w:r>
        <w:rPr>
          <w:rFonts w:ascii="PMingLiU" w:hAnsi="PMingLiU"/>
          <w:w w:val="105"/>
          <w:sz w:val="18"/>
        </w:rPr>
        <w:t xml:space="preserve">Michael Marcum </w:t>
      </w:r>
      <w:r>
        <w:rPr>
          <w:rFonts w:ascii="Wingdings" w:hAnsi="Wingdings"/>
          <w:w w:val="105"/>
          <w:sz w:val="18"/>
        </w:rPr>
        <w:t></w:t>
      </w:r>
      <w:r>
        <w:rPr>
          <w:w w:val="105"/>
          <w:sz w:val="18"/>
        </w:rPr>
        <w:t xml:space="preserve"> </w:t>
      </w:r>
      <w:r>
        <w:rPr>
          <w:rFonts w:ascii="PMingLiU" w:hAnsi="PMingLiU"/>
          <w:w w:val="105"/>
          <w:sz w:val="18"/>
        </w:rPr>
        <w:t xml:space="preserve">Ruth Morgan </w:t>
      </w:r>
      <w:r>
        <w:rPr>
          <w:rFonts w:ascii="Wingdings" w:hAnsi="Wingdings"/>
          <w:w w:val="105"/>
          <w:sz w:val="18"/>
        </w:rPr>
        <w:t></w:t>
      </w:r>
      <w:r>
        <w:rPr>
          <w:w w:val="105"/>
          <w:sz w:val="18"/>
        </w:rPr>
        <w:t xml:space="preserve"> </w:t>
      </w:r>
      <w:r>
        <w:rPr>
          <w:rFonts w:ascii="PMingLiU" w:hAnsi="PMingLiU"/>
          <w:w w:val="105"/>
          <w:sz w:val="18"/>
        </w:rPr>
        <w:t>Seth Morris</w:t>
      </w:r>
    </w:p>
    <w:p w:rsidR="00C54F9D" w:rsidRDefault="00C54F9D">
      <w:pPr>
        <w:spacing w:line="226" w:lineRule="exact"/>
        <w:jc w:val="center"/>
        <w:rPr>
          <w:rFonts w:ascii="PMingLiU" w:hAnsi="PMingLiU"/>
          <w:sz w:val="18"/>
        </w:rPr>
        <w:sectPr w:rsidR="00C54F9D">
          <w:type w:val="continuous"/>
          <w:pgSz w:w="12240" w:h="15840"/>
          <w:pgMar w:top="1000" w:right="820" w:bottom="280" w:left="960" w:header="720" w:footer="720" w:gutter="0"/>
          <w:cols w:space="720"/>
        </w:sectPr>
      </w:pPr>
    </w:p>
    <w:p w:rsidR="00C54F9D" w:rsidRDefault="00C54F9D">
      <w:pPr>
        <w:pStyle w:val="Textoindependiente"/>
        <w:rPr>
          <w:rFonts w:ascii="PMingLiU"/>
          <w:sz w:val="20"/>
        </w:rPr>
      </w:pPr>
    </w:p>
    <w:p w:rsidR="00C54F9D" w:rsidRDefault="00C54F9D">
      <w:pPr>
        <w:pStyle w:val="Textoindependiente"/>
        <w:rPr>
          <w:rFonts w:ascii="PMingLiU"/>
          <w:sz w:val="20"/>
        </w:rPr>
      </w:pPr>
    </w:p>
    <w:p w:rsidR="00C54F9D" w:rsidRDefault="00C54F9D">
      <w:pPr>
        <w:pStyle w:val="Textoindependiente"/>
        <w:rPr>
          <w:rFonts w:ascii="PMingLiU"/>
          <w:sz w:val="20"/>
        </w:rPr>
      </w:pPr>
    </w:p>
    <w:p w:rsidR="00C54F9D" w:rsidRDefault="00C54F9D">
      <w:pPr>
        <w:pStyle w:val="Textoindependiente"/>
        <w:rPr>
          <w:rFonts w:ascii="PMingLiU"/>
          <w:sz w:val="20"/>
        </w:rPr>
      </w:pPr>
    </w:p>
    <w:p w:rsidR="00C54F9D" w:rsidRDefault="00C54F9D">
      <w:pPr>
        <w:pStyle w:val="Textoindependiente"/>
        <w:rPr>
          <w:rFonts w:ascii="PMingLiU"/>
          <w:sz w:val="20"/>
        </w:rPr>
      </w:pPr>
    </w:p>
    <w:p w:rsidR="00C54F9D" w:rsidRDefault="00C54F9D">
      <w:pPr>
        <w:pStyle w:val="Textoindependiente"/>
        <w:rPr>
          <w:rFonts w:ascii="PMingLiU"/>
          <w:sz w:val="20"/>
        </w:rPr>
      </w:pPr>
    </w:p>
    <w:p w:rsidR="00C54F9D" w:rsidRDefault="00C54F9D">
      <w:pPr>
        <w:pStyle w:val="Textoindependiente"/>
        <w:rPr>
          <w:rFonts w:ascii="PMingLiU"/>
          <w:sz w:val="20"/>
        </w:rPr>
      </w:pPr>
    </w:p>
    <w:p w:rsidR="00C54F9D" w:rsidRDefault="00C54F9D">
      <w:pPr>
        <w:pStyle w:val="Textoindependiente"/>
        <w:rPr>
          <w:rFonts w:ascii="PMingLiU"/>
          <w:sz w:val="20"/>
        </w:rPr>
      </w:pPr>
    </w:p>
    <w:p w:rsidR="00C54F9D" w:rsidRDefault="00C54F9D">
      <w:pPr>
        <w:pStyle w:val="Textoindependiente"/>
        <w:rPr>
          <w:rFonts w:ascii="PMingLiU"/>
          <w:sz w:val="20"/>
        </w:rPr>
      </w:pPr>
    </w:p>
    <w:p w:rsidR="00C54F9D" w:rsidRDefault="00C54F9D">
      <w:pPr>
        <w:pStyle w:val="Textoindependiente"/>
        <w:rPr>
          <w:rFonts w:ascii="PMingLiU"/>
          <w:sz w:val="20"/>
        </w:rPr>
      </w:pPr>
    </w:p>
    <w:p w:rsidR="00C54F9D" w:rsidRDefault="00C54F9D">
      <w:pPr>
        <w:pStyle w:val="Textoindependiente"/>
        <w:rPr>
          <w:rFonts w:ascii="PMingLiU"/>
          <w:sz w:val="20"/>
        </w:rPr>
      </w:pPr>
    </w:p>
    <w:p w:rsidR="00C54F9D" w:rsidRDefault="00C54F9D">
      <w:pPr>
        <w:pStyle w:val="Textoindependiente"/>
        <w:spacing w:before="9"/>
        <w:rPr>
          <w:rFonts w:ascii="PMingLiU"/>
          <w:sz w:val="19"/>
        </w:rPr>
      </w:pPr>
    </w:p>
    <w:p w:rsidR="00C54F9D" w:rsidRPr="00DF162B" w:rsidRDefault="00602011">
      <w:pPr>
        <w:spacing w:before="2"/>
        <w:ind w:left="931"/>
        <w:rPr>
          <w:b/>
          <w:sz w:val="56"/>
          <w:lang w:val="es-MX"/>
        </w:rPr>
      </w:pPr>
      <w:r w:rsidRPr="00DF162B">
        <w:rPr>
          <w:b/>
          <w:sz w:val="56"/>
          <w:lang w:val="es-MX"/>
        </w:rPr>
        <w:t>[</w:t>
      </w:r>
      <w:r w:rsidR="00DF162B" w:rsidRPr="00DF162B">
        <w:rPr>
          <w:b/>
          <w:sz w:val="56"/>
          <w:lang w:val="es-MX"/>
        </w:rPr>
        <w:t>Esta página se dejó intencionalmente en blanco</w:t>
      </w:r>
      <w:r w:rsidRPr="00DF162B">
        <w:rPr>
          <w:b/>
          <w:sz w:val="56"/>
          <w:lang w:val="es-MX"/>
        </w:rPr>
        <w:t>.]</w:t>
      </w:r>
    </w:p>
    <w:p w:rsidR="00C54F9D" w:rsidRPr="00DF162B" w:rsidRDefault="00C54F9D">
      <w:pPr>
        <w:rPr>
          <w:sz w:val="56"/>
          <w:lang w:val="es-MX"/>
        </w:rPr>
        <w:sectPr w:rsidR="00C54F9D" w:rsidRPr="00DF162B">
          <w:pgSz w:w="12240" w:h="15840"/>
          <w:pgMar w:top="1500" w:right="820" w:bottom="280" w:left="960" w:header="720" w:footer="720" w:gutter="0"/>
          <w:cols w:space="720"/>
        </w:sectPr>
      </w:pPr>
    </w:p>
    <w:p w:rsidR="00C54F9D" w:rsidRPr="00B77988" w:rsidRDefault="00602011">
      <w:pPr>
        <w:spacing w:before="79" w:line="274" w:lineRule="exact"/>
        <w:ind w:left="1912"/>
        <w:rPr>
          <w:b/>
          <w:sz w:val="19"/>
          <w:lang w:val="es-MX"/>
        </w:rPr>
      </w:pPr>
      <w:bookmarkStart w:id="2" w:name="ASU_Info_Medical_Clemency_Application_an"/>
      <w:bookmarkEnd w:id="2"/>
      <w:r w:rsidRPr="00B77988">
        <w:rPr>
          <w:b/>
          <w:sz w:val="24"/>
          <w:lang w:val="es-MX"/>
        </w:rPr>
        <w:lastRenderedPageBreak/>
        <w:t>P</w:t>
      </w:r>
      <w:r w:rsidRPr="00B77988">
        <w:rPr>
          <w:b/>
          <w:sz w:val="19"/>
          <w:lang w:val="es-MX"/>
        </w:rPr>
        <w:t>REPARA</w:t>
      </w:r>
      <w:r w:rsidR="00DF162B" w:rsidRPr="00B77988">
        <w:rPr>
          <w:b/>
          <w:sz w:val="19"/>
          <w:lang w:val="es-MX"/>
        </w:rPr>
        <w:t>CION PARA AUDIENCIA</w:t>
      </w:r>
      <w:r w:rsidR="00B77988" w:rsidRPr="00B77988">
        <w:rPr>
          <w:b/>
          <w:sz w:val="19"/>
          <w:lang w:val="es-MX"/>
        </w:rPr>
        <w:t xml:space="preserve"> DE I</w:t>
      </w:r>
      <w:r w:rsidR="00DF162B" w:rsidRPr="00B77988">
        <w:rPr>
          <w:b/>
          <w:sz w:val="19"/>
          <w:lang w:val="es-MX"/>
        </w:rPr>
        <w:t>NDULTO MÉDICO</w:t>
      </w:r>
      <w:r w:rsidR="00B77988" w:rsidRPr="00B77988">
        <w:rPr>
          <w:b/>
          <w:sz w:val="19"/>
          <w:lang w:val="es-MX"/>
        </w:rPr>
        <w:t xml:space="preserve"> EN ARIZONA</w:t>
      </w:r>
    </w:p>
    <w:p w:rsidR="00C54F9D" w:rsidRDefault="00B77988" w:rsidP="00B77988">
      <w:pPr>
        <w:spacing w:line="274" w:lineRule="exact"/>
        <w:ind w:left="1058"/>
        <w:rPr>
          <w:i/>
          <w:sz w:val="24"/>
          <w:lang w:val="es-MX"/>
        </w:rPr>
      </w:pPr>
      <w:r w:rsidRPr="00B77988">
        <w:rPr>
          <w:i/>
          <w:sz w:val="24"/>
          <w:lang w:val="es-MX"/>
        </w:rPr>
        <w:t xml:space="preserve">Elaborado por </w:t>
      </w:r>
      <w:r w:rsidR="009076D7">
        <w:rPr>
          <w:i/>
          <w:sz w:val="24"/>
          <w:lang w:val="es-MX"/>
        </w:rPr>
        <w:t xml:space="preserve"> la Clínica de Post-Convicció</w:t>
      </w:r>
      <w:r w:rsidR="00602011" w:rsidRPr="00B77988">
        <w:rPr>
          <w:i/>
          <w:sz w:val="24"/>
          <w:lang w:val="es-MX"/>
        </w:rPr>
        <w:t>n</w:t>
      </w:r>
      <w:r>
        <w:rPr>
          <w:i/>
          <w:sz w:val="24"/>
          <w:lang w:val="es-MX"/>
        </w:rPr>
        <w:t xml:space="preserve"> en la Facultad de Derecho de Sandra Day O’Connor</w:t>
      </w:r>
    </w:p>
    <w:p w:rsidR="00B77988" w:rsidRPr="00B77988" w:rsidRDefault="00B77988" w:rsidP="00B77988">
      <w:pPr>
        <w:spacing w:line="274" w:lineRule="exact"/>
        <w:ind w:left="1058"/>
        <w:rPr>
          <w:i/>
          <w:lang w:val="es-MX"/>
        </w:rPr>
      </w:pPr>
    </w:p>
    <w:p w:rsidR="00B77988" w:rsidRPr="00B77988" w:rsidRDefault="00602011">
      <w:pPr>
        <w:spacing w:line="360" w:lineRule="auto"/>
        <w:ind w:left="583" w:right="722"/>
        <w:jc w:val="center"/>
        <w:rPr>
          <w:i/>
          <w:sz w:val="24"/>
          <w:lang w:val="es-MX"/>
        </w:rPr>
      </w:pPr>
      <w:r w:rsidRPr="00B77988">
        <w:rPr>
          <w:i/>
          <w:sz w:val="24"/>
          <w:lang w:val="es-MX"/>
        </w:rPr>
        <w:t>(</w:t>
      </w:r>
      <w:r w:rsidR="00B77988" w:rsidRPr="00B77988">
        <w:rPr>
          <w:i/>
          <w:sz w:val="24"/>
          <w:lang w:val="es-MX"/>
        </w:rPr>
        <w:t>Por favor</w:t>
      </w:r>
      <w:r w:rsidR="005430F7">
        <w:rPr>
          <w:i/>
          <w:sz w:val="24"/>
          <w:lang w:val="es-MX"/>
        </w:rPr>
        <w:t xml:space="preserve"> tenga en cuenta </w:t>
      </w:r>
      <w:r w:rsidR="009076D7">
        <w:rPr>
          <w:i/>
          <w:sz w:val="24"/>
          <w:lang w:val="es-MX"/>
        </w:rPr>
        <w:t xml:space="preserve">que la </w:t>
      </w:r>
      <w:r>
        <w:rPr>
          <w:i/>
          <w:sz w:val="24"/>
          <w:lang w:val="es-MX"/>
        </w:rPr>
        <w:t>Clínica</w:t>
      </w:r>
      <w:r w:rsidR="009076D7">
        <w:rPr>
          <w:i/>
          <w:sz w:val="24"/>
          <w:lang w:val="es-MX"/>
        </w:rPr>
        <w:t xml:space="preserve">  de Post-Convicción</w:t>
      </w:r>
      <w:r w:rsidR="00B77988" w:rsidRPr="00B77988">
        <w:rPr>
          <w:i/>
          <w:sz w:val="24"/>
          <w:lang w:val="es-MX"/>
        </w:rPr>
        <w:t xml:space="preserve"> no lo est</w:t>
      </w:r>
      <w:r w:rsidR="00B77988">
        <w:rPr>
          <w:i/>
          <w:sz w:val="24"/>
          <w:lang w:val="es-MX"/>
        </w:rPr>
        <w:t>á representando y que éste</w:t>
      </w:r>
      <w:r w:rsidR="005430F7">
        <w:rPr>
          <w:i/>
          <w:sz w:val="24"/>
          <w:lang w:val="es-MX"/>
        </w:rPr>
        <w:t xml:space="preserve"> documento no sirve como asesoramiento legal. Po</w:t>
      </w:r>
      <w:r w:rsidR="00B77988">
        <w:rPr>
          <w:i/>
          <w:sz w:val="24"/>
          <w:lang w:val="es-MX"/>
        </w:rPr>
        <w:t>r</w:t>
      </w:r>
      <w:r w:rsidR="005430F7">
        <w:rPr>
          <w:i/>
          <w:sz w:val="24"/>
          <w:lang w:val="es-MX"/>
        </w:rPr>
        <w:t xml:space="preserve"> el contrario</w:t>
      </w:r>
      <w:r w:rsidR="00B77988">
        <w:rPr>
          <w:i/>
          <w:sz w:val="24"/>
          <w:lang w:val="es-MX"/>
        </w:rPr>
        <w:t>, el propósito de este do</w:t>
      </w:r>
      <w:r w:rsidR="005430F7">
        <w:rPr>
          <w:i/>
          <w:sz w:val="24"/>
          <w:lang w:val="es-MX"/>
        </w:rPr>
        <w:t xml:space="preserve">cumento es proporcionarle </w:t>
      </w:r>
      <w:r w:rsidR="00B77988">
        <w:rPr>
          <w:i/>
          <w:sz w:val="24"/>
          <w:lang w:val="es-MX"/>
        </w:rPr>
        <w:t xml:space="preserve"> </w:t>
      </w:r>
      <w:r w:rsidR="005430F7">
        <w:rPr>
          <w:i/>
          <w:sz w:val="24"/>
          <w:lang w:val="es-MX"/>
        </w:rPr>
        <w:t xml:space="preserve">alguna </w:t>
      </w:r>
      <w:r w:rsidR="00B77988">
        <w:rPr>
          <w:i/>
          <w:sz w:val="24"/>
          <w:lang w:val="es-MX"/>
        </w:rPr>
        <w:t xml:space="preserve">información </w:t>
      </w:r>
      <w:r w:rsidR="005430F7">
        <w:rPr>
          <w:i/>
          <w:sz w:val="24"/>
          <w:lang w:val="es-MX"/>
        </w:rPr>
        <w:t xml:space="preserve">acerca de </w:t>
      </w:r>
      <w:r w:rsidR="009076D7">
        <w:rPr>
          <w:i/>
          <w:sz w:val="24"/>
          <w:lang w:val="es-MX"/>
        </w:rPr>
        <w:t xml:space="preserve"> cómo el Consejo</w:t>
      </w:r>
      <w:r w:rsidR="00B77988">
        <w:rPr>
          <w:i/>
          <w:sz w:val="24"/>
          <w:lang w:val="es-MX"/>
        </w:rPr>
        <w:t xml:space="preserve"> </w:t>
      </w:r>
      <w:r w:rsidR="009076D7">
        <w:rPr>
          <w:i/>
          <w:sz w:val="24"/>
          <w:lang w:val="es-MX"/>
        </w:rPr>
        <w:t xml:space="preserve"> Ejecutivo de Indulto </w:t>
      </w:r>
      <w:r w:rsidR="00B77988">
        <w:rPr>
          <w:i/>
          <w:sz w:val="24"/>
          <w:lang w:val="es-MX"/>
        </w:rPr>
        <w:t xml:space="preserve">de Arizona </w:t>
      </w:r>
      <w:r w:rsidR="005430F7">
        <w:rPr>
          <w:i/>
          <w:sz w:val="24"/>
          <w:lang w:val="es-MX"/>
        </w:rPr>
        <w:t>generalmente lleva a cabo audiencias de inminente peligro de muerte. No hay un método exacto de cómo éstas audiencias son conducidas ya que cada caso es diferente y el cuestionamiento dependerá de su situación específica. Le deseamos lo mejor).</w:t>
      </w:r>
    </w:p>
    <w:p w:rsidR="00C54F9D" w:rsidRPr="00BA5AFF" w:rsidRDefault="00C54F9D">
      <w:pPr>
        <w:pStyle w:val="Textoindependiente"/>
        <w:spacing w:before="10"/>
        <w:rPr>
          <w:i/>
          <w:sz w:val="23"/>
          <w:lang w:val="es-MX"/>
        </w:rPr>
      </w:pPr>
    </w:p>
    <w:p w:rsidR="009076D7" w:rsidRPr="009076D7" w:rsidRDefault="0022136C">
      <w:pPr>
        <w:pStyle w:val="Textoindependiente"/>
        <w:ind w:left="480" w:right="618"/>
        <w:jc w:val="both"/>
        <w:rPr>
          <w:lang w:val="es-MX"/>
        </w:rPr>
      </w:pPr>
      <w:r>
        <w:rPr>
          <w:lang w:val="es-MX"/>
        </w:rPr>
        <w:t>Audi</w:t>
      </w:r>
      <w:r w:rsidR="009076D7" w:rsidRPr="009076D7">
        <w:rPr>
          <w:lang w:val="es-MX"/>
        </w:rPr>
        <w:t>encias de Conmutación bajo la excepci</w:t>
      </w:r>
      <w:r w:rsidR="009076D7">
        <w:rPr>
          <w:lang w:val="es-MX"/>
        </w:rPr>
        <w:t>ón de</w:t>
      </w:r>
      <w:r w:rsidR="009076D7" w:rsidRPr="009076D7">
        <w:rPr>
          <w:lang w:val="es-MX"/>
        </w:rPr>
        <w:t xml:space="preserve"> </w:t>
      </w:r>
      <w:r w:rsidR="009076D7">
        <w:rPr>
          <w:lang w:val="es-MX"/>
        </w:rPr>
        <w:t xml:space="preserve"> peligro inminente de muerte </w:t>
      </w:r>
      <w:r w:rsidR="009076D7" w:rsidRPr="009076D7">
        <w:rPr>
          <w:lang w:val="es-MX"/>
        </w:rPr>
        <w:t xml:space="preserve">  </w:t>
      </w:r>
      <w:r w:rsidR="009076D7">
        <w:rPr>
          <w:lang w:val="es-MX"/>
        </w:rPr>
        <w:t xml:space="preserve">son cubiertas bajo el Consejo Ejecutivo de Política de Indulto de Arizona # 114 (adjunto). La sección específica que aplica es </w:t>
      </w:r>
      <w:r w:rsidR="008227B1">
        <w:rPr>
          <w:lang w:val="es-MX"/>
        </w:rPr>
        <w:t xml:space="preserve"> la </w:t>
      </w:r>
      <w:r w:rsidR="009076D7">
        <w:rPr>
          <w:lang w:val="es-MX"/>
        </w:rPr>
        <w:t>114.3 (proporcionada abajo)</w:t>
      </w:r>
    </w:p>
    <w:p w:rsidR="009076D7" w:rsidRPr="009D27EE" w:rsidRDefault="009076D7">
      <w:pPr>
        <w:pStyle w:val="Ttulo3"/>
        <w:spacing w:line="274" w:lineRule="exact"/>
        <w:ind w:right="0"/>
        <w:rPr>
          <w:lang w:val="es-MX"/>
        </w:rPr>
      </w:pPr>
    </w:p>
    <w:p w:rsidR="00C54F9D" w:rsidRPr="009D27EE" w:rsidRDefault="00602011">
      <w:pPr>
        <w:pStyle w:val="Ttulo3"/>
        <w:spacing w:line="274" w:lineRule="exact"/>
        <w:ind w:right="0"/>
        <w:rPr>
          <w:lang w:val="es-MX"/>
        </w:rPr>
      </w:pPr>
      <w:r w:rsidRPr="009D27EE">
        <w:rPr>
          <w:lang w:val="es-MX"/>
        </w:rPr>
        <w:t>114.3</w:t>
      </w:r>
      <w:r w:rsidR="009076D7" w:rsidRPr="009D27EE">
        <w:rPr>
          <w:lang w:val="es-MX"/>
        </w:rPr>
        <w:t xml:space="preserve"> Peligro Inminente de Muerte</w:t>
      </w:r>
    </w:p>
    <w:p w:rsidR="00C54F9D" w:rsidRPr="009D27EE" w:rsidRDefault="009076D7">
      <w:pPr>
        <w:pStyle w:val="Prrafodelista"/>
        <w:numPr>
          <w:ilvl w:val="1"/>
          <w:numId w:val="2"/>
        </w:numPr>
        <w:tabs>
          <w:tab w:val="left" w:pos="2307"/>
        </w:tabs>
        <w:ind w:right="1340" w:firstLine="720"/>
        <w:jc w:val="both"/>
        <w:rPr>
          <w:sz w:val="24"/>
          <w:lang w:val="es-MX"/>
        </w:rPr>
      </w:pPr>
      <w:r w:rsidRPr="000825D9">
        <w:rPr>
          <w:sz w:val="24"/>
          <w:lang w:val="es-MX"/>
        </w:rPr>
        <w:t xml:space="preserve">El Consejo puede renunciar a los criterios de </w:t>
      </w:r>
      <w:r w:rsidR="000825D9" w:rsidRPr="000825D9">
        <w:rPr>
          <w:sz w:val="24"/>
          <w:lang w:val="es-MX"/>
        </w:rPr>
        <w:t>elegibilidad</w:t>
      </w:r>
      <w:r w:rsidRPr="000825D9">
        <w:rPr>
          <w:sz w:val="24"/>
          <w:lang w:val="es-MX"/>
        </w:rPr>
        <w:t xml:space="preserve"> y programar una audiencia de la Fase II si el interno </w:t>
      </w:r>
      <w:r w:rsidR="000825D9" w:rsidRPr="000825D9">
        <w:rPr>
          <w:sz w:val="24"/>
          <w:lang w:val="es-MX"/>
        </w:rPr>
        <w:t>ha sido</w:t>
      </w:r>
      <w:r w:rsidRPr="000825D9">
        <w:rPr>
          <w:sz w:val="24"/>
          <w:lang w:val="es-MX"/>
        </w:rPr>
        <w:t xml:space="preserve"> certificado por el </w:t>
      </w:r>
      <w:r w:rsidR="000825D9" w:rsidRPr="000825D9">
        <w:rPr>
          <w:sz w:val="24"/>
          <w:lang w:val="es-MX"/>
        </w:rPr>
        <w:t>Departamento</w:t>
      </w:r>
      <w:r w:rsidRPr="000825D9">
        <w:rPr>
          <w:sz w:val="24"/>
          <w:lang w:val="es-MX"/>
        </w:rPr>
        <w:t xml:space="preserve"> Correccional de Ari</w:t>
      </w:r>
      <w:r w:rsidR="000825D9" w:rsidRPr="000825D9">
        <w:rPr>
          <w:sz w:val="24"/>
          <w:lang w:val="es-MX"/>
        </w:rPr>
        <w:t xml:space="preserve">zona y ha presentado una solicitud de peligro inminente de muerte. </w:t>
      </w:r>
    </w:p>
    <w:p w:rsidR="000825D9" w:rsidRPr="000825D9" w:rsidRDefault="000825D9">
      <w:pPr>
        <w:pStyle w:val="Ttulo3"/>
        <w:numPr>
          <w:ilvl w:val="1"/>
          <w:numId w:val="2"/>
        </w:numPr>
        <w:tabs>
          <w:tab w:val="left" w:pos="2321"/>
        </w:tabs>
        <w:spacing w:before="3"/>
        <w:ind w:right="1336" w:firstLine="720"/>
        <w:jc w:val="both"/>
        <w:rPr>
          <w:lang w:val="es-MX"/>
        </w:rPr>
      </w:pPr>
      <w:r w:rsidRPr="000825D9">
        <w:rPr>
          <w:lang w:val="es-MX"/>
        </w:rPr>
        <w:t>El interno puede solamente ser considerado para un</w:t>
      </w:r>
      <w:r>
        <w:rPr>
          <w:lang w:val="es-MX"/>
        </w:rPr>
        <w:t>a conmutación de</w:t>
      </w:r>
      <w:r w:rsidRPr="000825D9">
        <w:rPr>
          <w:lang w:val="es-MX"/>
        </w:rPr>
        <w:t xml:space="preserve"> peligro inminente de muerte </w:t>
      </w:r>
      <w:r>
        <w:rPr>
          <w:lang w:val="es-MX"/>
        </w:rPr>
        <w:t>si el especialista médico independiente referido por un proveedor médico contratado de ADC, página 3 de 6, completa una declaración escrita del pronóstico</w:t>
      </w:r>
      <w:r w:rsidR="00602011">
        <w:rPr>
          <w:lang w:val="es-MX"/>
        </w:rPr>
        <w:t>,</w:t>
      </w:r>
      <w:r>
        <w:rPr>
          <w:lang w:val="es-MX"/>
        </w:rPr>
        <w:t xml:space="preserve"> de que existe una certeza médica razonable que la condición del interno resultará en la muerte dentro de (4) meses desde el punto de la solicitud. </w:t>
      </w:r>
    </w:p>
    <w:p w:rsidR="008227B1" w:rsidRPr="008227B1" w:rsidRDefault="009D27EE">
      <w:pPr>
        <w:pStyle w:val="Prrafodelista"/>
        <w:numPr>
          <w:ilvl w:val="2"/>
          <w:numId w:val="2"/>
        </w:numPr>
        <w:tabs>
          <w:tab w:val="left" w:pos="2480"/>
        </w:tabs>
        <w:ind w:right="1335" w:firstLine="720"/>
        <w:jc w:val="both"/>
        <w:rPr>
          <w:sz w:val="24"/>
          <w:lang w:val="es-MX"/>
        </w:rPr>
      </w:pPr>
      <w:r>
        <w:rPr>
          <w:sz w:val="24"/>
          <w:lang w:val="es-MX"/>
        </w:rPr>
        <w:t>El mé</w:t>
      </w:r>
      <w:r w:rsidR="008227B1" w:rsidRPr="008227B1">
        <w:rPr>
          <w:sz w:val="24"/>
          <w:lang w:val="es-MX"/>
        </w:rPr>
        <w:t xml:space="preserve">dico autorizado designado por el proveedor </w:t>
      </w:r>
      <w:r w:rsidR="008227B1">
        <w:rPr>
          <w:sz w:val="24"/>
          <w:lang w:val="es-MX"/>
        </w:rPr>
        <w:t>mé</w:t>
      </w:r>
      <w:r w:rsidR="008227B1" w:rsidRPr="008227B1">
        <w:rPr>
          <w:sz w:val="24"/>
          <w:lang w:val="es-MX"/>
        </w:rPr>
        <w:t>dico contratado de ADC deber</w:t>
      </w:r>
      <w:r w:rsidR="008227B1">
        <w:rPr>
          <w:sz w:val="24"/>
          <w:lang w:val="es-MX"/>
        </w:rPr>
        <w:t>á también proporcionar una declaración concordante o no concordante con el pronóstico del especialista médico independiente de que el interno tiene menos de cuatro (4) meses de vida.</w:t>
      </w:r>
    </w:p>
    <w:p w:rsidR="008227B1" w:rsidRPr="008227B1" w:rsidRDefault="008227B1">
      <w:pPr>
        <w:pStyle w:val="Prrafodelista"/>
        <w:numPr>
          <w:ilvl w:val="2"/>
          <w:numId w:val="2"/>
        </w:numPr>
        <w:tabs>
          <w:tab w:val="left" w:pos="2470"/>
        </w:tabs>
        <w:ind w:right="1336" w:firstLine="720"/>
        <w:jc w:val="both"/>
        <w:rPr>
          <w:sz w:val="24"/>
          <w:lang w:val="es-MX"/>
        </w:rPr>
      </w:pPr>
      <w:r w:rsidRPr="008227B1">
        <w:rPr>
          <w:sz w:val="24"/>
          <w:lang w:val="es-MX"/>
        </w:rPr>
        <w:t xml:space="preserve">El Consejo de Supervisión de Contratos de Servicios de Salud de </w:t>
      </w:r>
      <w:r>
        <w:rPr>
          <w:sz w:val="24"/>
          <w:lang w:val="es-MX"/>
        </w:rPr>
        <w:t>ADC arreglará bajo solicitud, que un proveedor médico de ADC (o designado) de un testimonio durante el tiempo de la audiencia de conmutación.</w:t>
      </w:r>
      <w:r w:rsidR="007739A0">
        <w:rPr>
          <w:sz w:val="24"/>
          <w:lang w:val="es-MX"/>
        </w:rPr>
        <w:t xml:space="preserve"> La parte que asiste al interno en la solicitud hará la solicitud por escrito al Consejo de Supervisión de Contratos de Servicios de Salud de ADC. Un miembro del personal del Consejo Ejecutivo de Indultos y el Consejo de </w:t>
      </w:r>
      <w:r w:rsidR="00697591">
        <w:rPr>
          <w:sz w:val="24"/>
          <w:lang w:val="es-MX"/>
        </w:rPr>
        <w:t>Supervisión</w:t>
      </w:r>
      <w:r w:rsidR="007739A0">
        <w:rPr>
          <w:sz w:val="24"/>
          <w:lang w:val="es-MX"/>
        </w:rPr>
        <w:t xml:space="preserve"> de Contratos de Salud de ADC coordinarán la fecha y hora de la audiencia para que el proveedor declare.</w:t>
      </w:r>
    </w:p>
    <w:p w:rsidR="00C54F9D" w:rsidRPr="007739A0" w:rsidRDefault="007739A0">
      <w:pPr>
        <w:pStyle w:val="Prrafodelista"/>
        <w:numPr>
          <w:ilvl w:val="2"/>
          <w:numId w:val="2"/>
        </w:numPr>
        <w:tabs>
          <w:tab w:val="left" w:pos="2470"/>
        </w:tabs>
        <w:ind w:right="1336" w:firstLine="720"/>
        <w:jc w:val="both"/>
        <w:rPr>
          <w:sz w:val="24"/>
          <w:lang w:val="es-MX"/>
        </w:rPr>
      </w:pPr>
      <w:r w:rsidRPr="007739A0">
        <w:rPr>
          <w:sz w:val="24"/>
          <w:lang w:val="es-MX"/>
        </w:rPr>
        <w:t>El Direct</w:t>
      </w:r>
      <w:r>
        <w:rPr>
          <w:sz w:val="24"/>
          <w:lang w:val="es-MX"/>
        </w:rPr>
        <w:t xml:space="preserve">or Ejecutivo hará todo lo </w:t>
      </w:r>
      <w:r w:rsidRPr="007739A0">
        <w:rPr>
          <w:sz w:val="24"/>
          <w:lang w:val="es-MX"/>
        </w:rPr>
        <w:t>nece</w:t>
      </w:r>
      <w:r>
        <w:rPr>
          <w:sz w:val="24"/>
          <w:lang w:val="es-MX"/>
        </w:rPr>
        <w:t>s</w:t>
      </w:r>
      <w:r w:rsidRPr="007739A0">
        <w:rPr>
          <w:sz w:val="24"/>
          <w:lang w:val="es-MX"/>
        </w:rPr>
        <w:t>ario para acomoda</w:t>
      </w:r>
      <w:r>
        <w:rPr>
          <w:sz w:val="24"/>
          <w:lang w:val="es-MX"/>
        </w:rPr>
        <w:t>r prioritariamente el itinerario para las audiencias de conmutación de peligro inminente de muerte.</w:t>
      </w:r>
    </w:p>
    <w:p w:rsidR="007739A0" w:rsidRPr="007739A0" w:rsidRDefault="007739A0">
      <w:pPr>
        <w:pStyle w:val="Prrafodelista"/>
        <w:numPr>
          <w:ilvl w:val="2"/>
          <w:numId w:val="2"/>
        </w:numPr>
        <w:tabs>
          <w:tab w:val="left" w:pos="2590"/>
        </w:tabs>
        <w:ind w:right="1336" w:firstLine="720"/>
        <w:jc w:val="both"/>
        <w:rPr>
          <w:sz w:val="24"/>
          <w:lang w:val="es-MX"/>
        </w:rPr>
      </w:pPr>
      <w:r w:rsidRPr="007739A0">
        <w:rPr>
          <w:sz w:val="24"/>
          <w:lang w:val="es-MX"/>
        </w:rPr>
        <w:t xml:space="preserve">Internos serán notificados en la </w:t>
      </w:r>
      <w:r>
        <w:rPr>
          <w:sz w:val="24"/>
          <w:lang w:val="es-MX"/>
        </w:rPr>
        <w:t xml:space="preserve"> Solicitud de Sentencia de </w:t>
      </w:r>
      <w:r w:rsidRPr="007739A0">
        <w:rPr>
          <w:sz w:val="24"/>
          <w:lang w:val="es-MX"/>
        </w:rPr>
        <w:t>Conmutaci</w:t>
      </w:r>
      <w:r>
        <w:rPr>
          <w:sz w:val="24"/>
          <w:lang w:val="es-MX"/>
        </w:rPr>
        <w:t>ón que sus registros médicos pueden hacerse registros públicos</w:t>
      </w:r>
      <w:r w:rsidR="00697591">
        <w:rPr>
          <w:sz w:val="24"/>
          <w:lang w:val="es-MX"/>
        </w:rPr>
        <w:t xml:space="preserve"> y discutidos en un foro público durante la audiencia de conmutación. Ellos deben firmar este aviso de conocimiento en el formato de la solicitud.</w:t>
      </w:r>
    </w:p>
    <w:p w:rsidR="00C54F9D" w:rsidRPr="009D27EE" w:rsidRDefault="00C54F9D">
      <w:pPr>
        <w:pStyle w:val="Textoindependiente"/>
        <w:spacing w:before="7"/>
        <w:rPr>
          <w:sz w:val="23"/>
          <w:lang w:val="es-MX"/>
        </w:rPr>
      </w:pPr>
    </w:p>
    <w:p w:rsidR="00697591" w:rsidRPr="00697591" w:rsidRDefault="00697591">
      <w:pPr>
        <w:pStyle w:val="Textoindependiente"/>
        <w:ind w:left="480" w:right="854" w:firstLine="720"/>
        <w:rPr>
          <w:lang w:val="es-MX"/>
        </w:rPr>
      </w:pPr>
      <w:r w:rsidRPr="00697591">
        <w:rPr>
          <w:lang w:val="es-MX"/>
        </w:rPr>
        <w:t>Para empezar con éste proceso complete la solicitud de conmutación (adjunta) y pre</w:t>
      </w:r>
      <w:r>
        <w:rPr>
          <w:lang w:val="es-MX"/>
        </w:rPr>
        <w:t>séntela a la Unidad de</w:t>
      </w:r>
      <w:r w:rsidRPr="00697591">
        <w:rPr>
          <w:lang w:val="es-MX"/>
        </w:rPr>
        <w:t xml:space="preserve"> Computo</w:t>
      </w:r>
      <w:r>
        <w:rPr>
          <w:lang w:val="es-MX"/>
        </w:rPr>
        <w:t xml:space="preserve"> de tiempo del Departamento Correccional de Arizona.</w:t>
      </w:r>
    </w:p>
    <w:p w:rsidR="00C54F9D" w:rsidRPr="00697591" w:rsidRDefault="00C54F9D">
      <w:pPr>
        <w:rPr>
          <w:lang w:val="es-MX"/>
        </w:rPr>
        <w:sectPr w:rsidR="00C54F9D" w:rsidRPr="00697591">
          <w:pgSz w:w="12240" w:h="15840"/>
          <w:pgMar w:top="1360" w:right="820" w:bottom="280" w:left="960" w:header="720" w:footer="720" w:gutter="0"/>
          <w:cols w:space="720"/>
        </w:sectPr>
      </w:pPr>
    </w:p>
    <w:p w:rsidR="00C54F9D" w:rsidRDefault="00602011">
      <w:pPr>
        <w:pStyle w:val="Textoindependiente"/>
        <w:spacing w:before="74"/>
        <w:ind w:left="1920" w:right="5940"/>
      </w:pPr>
      <w:r>
        <w:lastRenderedPageBreak/>
        <w:t>Time Computation Unit Herb Haley, Administrator</w:t>
      </w:r>
    </w:p>
    <w:p w:rsidR="00C54F9D" w:rsidRDefault="00602011">
      <w:pPr>
        <w:pStyle w:val="Textoindependiente"/>
        <w:ind w:left="1920" w:right="5567"/>
      </w:pPr>
      <w:r>
        <w:t>AZ Department of Corrections 1601 W. Jefferson</w:t>
      </w:r>
    </w:p>
    <w:p w:rsidR="00C54F9D" w:rsidRPr="009D27EE" w:rsidRDefault="00602011">
      <w:pPr>
        <w:pStyle w:val="Textoindependiente"/>
        <w:ind w:left="1920"/>
        <w:rPr>
          <w:lang w:val="es-MX"/>
        </w:rPr>
      </w:pPr>
      <w:r w:rsidRPr="009D27EE">
        <w:rPr>
          <w:lang w:val="es-MX"/>
        </w:rPr>
        <w:t>Phoenix, AZ 85007</w:t>
      </w:r>
    </w:p>
    <w:p w:rsidR="00C54F9D" w:rsidRPr="009D27EE" w:rsidRDefault="00602011">
      <w:pPr>
        <w:pStyle w:val="Textoindependiente"/>
        <w:ind w:left="1920"/>
        <w:rPr>
          <w:lang w:val="es-MX"/>
        </w:rPr>
      </w:pPr>
      <w:r w:rsidRPr="009D27EE">
        <w:rPr>
          <w:lang w:val="es-MX"/>
        </w:rPr>
        <w:t>602-542-1876</w:t>
      </w:r>
    </w:p>
    <w:p w:rsidR="00C54F9D" w:rsidRPr="009D27EE" w:rsidRDefault="00BA5AFF">
      <w:pPr>
        <w:pStyle w:val="Textoindependiente"/>
        <w:ind w:left="1920"/>
        <w:rPr>
          <w:lang w:val="es-MX"/>
        </w:rPr>
      </w:pPr>
      <w:hyperlink r:id="rId8">
        <w:r w:rsidR="00602011" w:rsidRPr="009D27EE">
          <w:rPr>
            <w:color w:val="1155CC"/>
            <w:lang w:val="es-MX"/>
          </w:rPr>
          <w:t>hhaley@azadc.gov</w:t>
        </w:r>
      </w:hyperlink>
    </w:p>
    <w:p w:rsidR="00C54F9D" w:rsidRPr="009D27EE" w:rsidRDefault="00C54F9D">
      <w:pPr>
        <w:pStyle w:val="Textoindependiente"/>
        <w:spacing w:before="8"/>
        <w:rPr>
          <w:sz w:val="22"/>
          <w:lang w:val="es-MX"/>
        </w:rPr>
      </w:pPr>
    </w:p>
    <w:p w:rsidR="00F53997" w:rsidRPr="00F53997" w:rsidRDefault="00F53997">
      <w:pPr>
        <w:pStyle w:val="Textoindependiente"/>
        <w:ind w:left="480" w:right="618" w:firstLine="720"/>
        <w:jc w:val="both"/>
        <w:rPr>
          <w:lang w:val="es-MX"/>
        </w:rPr>
      </w:pPr>
      <w:r w:rsidRPr="00F53997">
        <w:rPr>
          <w:lang w:val="es-MX"/>
        </w:rPr>
        <w:t>En la parte superior de la página dos, por favor asegúrese de marcar</w:t>
      </w:r>
      <w:r>
        <w:rPr>
          <w:lang w:val="es-MX"/>
        </w:rPr>
        <w:t xml:space="preserve"> la primera casilla indicando que está buscando una liberación con base en </w:t>
      </w:r>
      <w:r w:rsidR="00DF2DC0">
        <w:rPr>
          <w:lang w:val="es-MX"/>
        </w:rPr>
        <w:t>peligro inminente de muerte.  La página 12  también es muy importante. Asegúrese de proporcionar un plan claro de liberación con todos los detalles posibles (ver detalles abajo). Si usted necesita asistencia, usted puede buscar ayuda de su COIII y/o de los miembros de su familia o amigos.</w:t>
      </w:r>
    </w:p>
    <w:p w:rsidR="00DF2DC0" w:rsidRPr="009D27EE" w:rsidRDefault="00DF2DC0">
      <w:pPr>
        <w:pStyle w:val="Textoindependiente"/>
        <w:ind w:left="480" w:right="619" w:firstLine="720"/>
        <w:jc w:val="both"/>
        <w:rPr>
          <w:lang w:val="es-MX"/>
        </w:rPr>
      </w:pPr>
    </w:p>
    <w:p w:rsidR="00DF2DC0" w:rsidRPr="00DF2DC0" w:rsidRDefault="00DF2DC0">
      <w:pPr>
        <w:pStyle w:val="Textoindependiente"/>
        <w:ind w:left="480" w:right="619" w:firstLine="720"/>
        <w:jc w:val="both"/>
        <w:rPr>
          <w:lang w:val="es-MX"/>
        </w:rPr>
      </w:pPr>
      <w:r>
        <w:rPr>
          <w:lang w:val="es-MX"/>
        </w:rPr>
        <w:t>Una vez recibida su solicitud</w:t>
      </w:r>
      <w:r w:rsidRPr="00DF2DC0">
        <w:rPr>
          <w:lang w:val="es-MX"/>
        </w:rPr>
        <w:t>, ADC</w:t>
      </w:r>
      <w:r>
        <w:rPr>
          <w:lang w:val="es-MX"/>
        </w:rPr>
        <w:t xml:space="preserve"> investigará sobre su pronóstico médico y le enviará su pronóstico al Consejo de Indultos. El pronóstico debe venir de un doctor de ADC (</w:t>
      </w:r>
      <w:r w:rsidR="00C00640">
        <w:rPr>
          <w:lang w:val="es-MX"/>
        </w:rPr>
        <w:t xml:space="preserve">que </w:t>
      </w:r>
      <w:r>
        <w:rPr>
          <w:lang w:val="es-MX"/>
        </w:rPr>
        <w:t>actualmente es el Dr. David Robertson)</w:t>
      </w:r>
      <w:r w:rsidR="00C00640">
        <w:rPr>
          <w:lang w:val="es-MX"/>
        </w:rPr>
        <w:t>.</w:t>
      </w:r>
    </w:p>
    <w:p w:rsidR="00C54F9D" w:rsidRPr="00C00640" w:rsidRDefault="00C54F9D">
      <w:pPr>
        <w:pStyle w:val="Textoindependiente"/>
        <w:rPr>
          <w:lang w:val="es-MX"/>
        </w:rPr>
      </w:pPr>
    </w:p>
    <w:p w:rsidR="00C54F9D" w:rsidRPr="00C00640" w:rsidRDefault="00C00640" w:rsidP="00C00640">
      <w:pPr>
        <w:pStyle w:val="Textoindependiente"/>
        <w:ind w:left="480" w:right="616" w:firstLine="720"/>
        <w:jc w:val="both"/>
        <w:rPr>
          <w:lang w:val="es-MX"/>
        </w:rPr>
      </w:pPr>
      <w:r w:rsidRPr="00C00640">
        <w:rPr>
          <w:lang w:val="es-MX"/>
        </w:rPr>
        <w:t>Una vez que el Consejo reciba su solicitud y pron</w:t>
      </w:r>
      <w:r>
        <w:rPr>
          <w:lang w:val="es-MX"/>
        </w:rPr>
        <w:t xml:space="preserve">óstico, el Consejo determinará si usted cumple con los criterios para una audiencia Fase II bajo  la excepción de peligro inminente de muerte. Si usted cumple con los criterios, el Consejo agendará la audiencia Fase II. El plazo de presentación de  su solicitud a la fecha de la audiencia puede variar. Si usted tiene preguntas en relación al estado de su solicitud, contacte al Consejo Ejecutivo de Indultos al </w:t>
      </w:r>
      <w:r w:rsidR="00602011" w:rsidRPr="00C00640">
        <w:rPr>
          <w:lang w:val="es-MX"/>
        </w:rPr>
        <w:t xml:space="preserve"> </w:t>
      </w:r>
      <w:r w:rsidR="00602011" w:rsidRPr="00C00640">
        <w:rPr>
          <w:b/>
          <w:lang w:val="es-MX"/>
        </w:rPr>
        <w:t>(602) 542-5656.</w:t>
      </w:r>
    </w:p>
    <w:p w:rsidR="00C54F9D" w:rsidRPr="00C00640" w:rsidRDefault="00C54F9D">
      <w:pPr>
        <w:pStyle w:val="Textoindependiente"/>
        <w:rPr>
          <w:b/>
          <w:lang w:val="es-MX"/>
        </w:rPr>
      </w:pPr>
    </w:p>
    <w:p w:rsidR="00C00640" w:rsidRDefault="00C00640">
      <w:pPr>
        <w:pStyle w:val="Textoindependiente"/>
        <w:ind w:left="1200"/>
        <w:rPr>
          <w:lang w:val="es-MX"/>
        </w:rPr>
      </w:pPr>
      <w:r>
        <w:rPr>
          <w:lang w:val="es-MX"/>
        </w:rPr>
        <w:t>Las audiencias son sostenidas en el Consejo Ejecutivo de Indultos de Arizona:</w:t>
      </w:r>
    </w:p>
    <w:p w:rsidR="00C54F9D" w:rsidRPr="00C00640" w:rsidRDefault="00C54F9D">
      <w:pPr>
        <w:pStyle w:val="Textoindependiente"/>
        <w:spacing w:before="5"/>
        <w:rPr>
          <w:lang w:val="es-MX"/>
        </w:rPr>
      </w:pPr>
    </w:p>
    <w:p w:rsidR="00C54F9D" w:rsidRDefault="00602011">
      <w:pPr>
        <w:pStyle w:val="Ttulo3"/>
        <w:ind w:right="0"/>
      </w:pPr>
      <w:r>
        <w:t>1645 West Jefferson, Suite 101</w:t>
      </w:r>
    </w:p>
    <w:p w:rsidR="00C54F9D" w:rsidRDefault="00602011">
      <w:pPr>
        <w:ind w:left="1200"/>
        <w:rPr>
          <w:b/>
          <w:sz w:val="24"/>
        </w:rPr>
      </w:pPr>
      <w:r>
        <w:rPr>
          <w:b/>
          <w:sz w:val="24"/>
        </w:rPr>
        <w:t>Phoenix, AZ 85007</w:t>
      </w:r>
    </w:p>
    <w:p w:rsidR="00C54F9D" w:rsidRDefault="00C54F9D">
      <w:pPr>
        <w:pStyle w:val="Textoindependiente"/>
        <w:spacing w:before="7"/>
        <w:rPr>
          <w:b/>
          <w:sz w:val="23"/>
        </w:rPr>
      </w:pPr>
    </w:p>
    <w:p w:rsidR="006A7091" w:rsidRPr="003A06BA" w:rsidRDefault="006A7091">
      <w:pPr>
        <w:pStyle w:val="Textoindependiente"/>
        <w:ind w:left="479" w:right="615" w:firstLine="720"/>
        <w:jc w:val="both"/>
        <w:rPr>
          <w:lang w:val="es-MX"/>
        </w:rPr>
      </w:pPr>
      <w:r w:rsidRPr="006A7091">
        <w:rPr>
          <w:lang w:val="es-MX"/>
        </w:rPr>
        <w:t xml:space="preserve">En la audiencia, usted puede presentarse </w:t>
      </w:r>
      <w:r w:rsidR="003A06BA" w:rsidRPr="006A7091">
        <w:rPr>
          <w:lang w:val="es-MX"/>
        </w:rPr>
        <w:t>vía</w:t>
      </w:r>
      <w:r w:rsidRPr="006A7091">
        <w:rPr>
          <w:lang w:val="es-MX"/>
        </w:rPr>
        <w:t xml:space="preserve"> videoconferencia (o por teléfono) si usted es apto físicamente para hacerlo. </w:t>
      </w:r>
      <w:r>
        <w:rPr>
          <w:lang w:val="es-MX"/>
        </w:rPr>
        <w:t xml:space="preserve">Miembros de familia, amigos y un abogado (si conserva uno o está trabajando con un </w:t>
      </w:r>
      <w:r>
        <w:rPr>
          <w:i/>
          <w:lang w:val="es-MX"/>
        </w:rPr>
        <w:t>pro bono</w:t>
      </w:r>
      <w:r w:rsidR="003A06BA">
        <w:rPr>
          <w:i/>
          <w:lang w:val="es-MX"/>
        </w:rPr>
        <w:t>)</w:t>
      </w:r>
      <w:r w:rsidR="003A06BA">
        <w:rPr>
          <w:lang w:val="es-MX"/>
        </w:rPr>
        <w:t xml:space="preserve"> puede</w:t>
      </w:r>
      <w:r>
        <w:rPr>
          <w:lang w:val="es-MX"/>
        </w:rPr>
        <w:t xml:space="preserve"> también presentarse en su representación ya sea en persona o por teléfono. </w:t>
      </w:r>
      <w:r w:rsidR="003A06BA">
        <w:rPr>
          <w:lang w:val="es-MX"/>
        </w:rPr>
        <w:t xml:space="preserve">Si se presenta por teléfono, sus defensores necesitan contactar al Consejo </w:t>
      </w:r>
      <w:r w:rsidR="003A06BA" w:rsidRPr="003A06BA">
        <w:rPr>
          <w:b/>
          <w:lang w:val="es-MX"/>
        </w:rPr>
        <w:t>(602-542-5656)</w:t>
      </w:r>
      <w:r w:rsidR="003A06BA">
        <w:rPr>
          <w:b/>
          <w:lang w:val="es-MX"/>
        </w:rPr>
        <w:t xml:space="preserve"> </w:t>
      </w:r>
      <w:r w:rsidR="003A06BA">
        <w:rPr>
          <w:lang w:val="es-MX"/>
        </w:rPr>
        <w:t>para informarle que se presentarán por teléfono y proporcionar al Consejo su número ADC. Todos los individuos presentándose por teléfono deben poner sus teléfonos en modo silencioso mientras otros están hablando para que el ruido exterior no interrumpa la audiencia.</w:t>
      </w:r>
    </w:p>
    <w:p w:rsidR="00C54F9D" w:rsidRPr="009D27EE" w:rsidRDefault="00C54F9D">
      <w:pPr>
        <w:pStyle w:val="Textoindependiente"/>
        <w:rPr>
          <w:lang w:val="es-MX"/>
        </w:rPr>
      </w:pPr>
    </w:p>
    <w:p w:rsidR="003A06BA" w:rsidRPr="003A06BA" w:rsidRDefault="003A06BA">
      <w:pPr>
        <w:pStyle w:val="Textoindependiente"/>
        <w:ind w:left="479" w:right="618" w:firstLine="720"/>
        <w:jc w:val="both"/>
        <w:rPr>
          <w:lang w:val="es-MX"/>
        </w:rPr>
      </w:pPr>
      <w:r w:rsidRPr="003A06BA">
        <w:rPr>
          <w:lang w:val="es-MX"/>
        </w:rPr>
        <w:t>En la audiencia, el Doctor de ADC</w:t>
      </w:r>
      <w:r>
        <w:rPr>
          <w:lang w:val="es-MX"/>
        </w:rPr>
        <w:t xml:space="preserve"> testificará sobre su pronóstico. El Consejo se concentrará en planes que usted tiene para ser liberado.</w:t>
      </w:r>
    </w:p>
    <w:p w:rsidR="00C54F9D" w:rsidRPr="009D27EE" w:rsidRDefault="00C54F9D">
      <w:pPr>
        <w:pStyle w:val="Textoindependiente"/>
        <w:rPr>
          <w:lang w:val="es-MX"/>
        </w:rPr>
      </w:pPr>
    </w:p>
    <w:p w:rsidR="003A06BA" w:rsidRPr="00C4343F" w:rsidRDefault="003A06BA">
      <w:pPr>
        <w:pStyle w:val="Textoindependiente"/>
        <w:ind w:left="480" w:right="614" w:firstLine="720"/>
        <w:jc w:val="both"/>
        <w:rPr>
          <w:lang w:val="es-MX"/>
        </w:rPr>
      </w:pPr>
      <w:r w:rsidRPr="003A06BA">
        <w:rPr>
          <w:lang w:val="es-MX"/>
        </w:rPr>
        <w:t xml:space="preserve">Su plan de liberación </w:t>
      </w:r>
      <w:r w:rsidRPr="00C4343F">
        <w:rPr>
          <w:b/>
          <w:u w:val="single"/>
          <w:lang w:val="es-MX"/>
        </w:rPr>
        <w:t>debe</w:t>
      </w:r>
      <w:r w:rsidRPr="003A06BA">
        <w:rPr>
          <w:lang w:val="es-MX"/>
        </w:rPr>
        <w:t xml:space="preserve"> proporcionar informaci</w:t>
      </w:r>
      <w:r>
        <w:rPr>
          <w:lang w:val="es-MX"/>
        </w:rPr>
        <w:t>ón específica tal como: (1) quién lo recogerá de la prisión y lo transportará a su destino, (2) dónde vivirá y con quién, (3) quién lo llevará a las citas con el do</w:t>
      </w:r>
      <w:r w:rsidR="00C4343F">
        <w:rPr>
          <w:lang w:val="es-MX"/>
        </w:rPr>
        <w:t>ctor y lo cuidará, y (4) si usted ya tiene</w:t>
      </w:r>
      <w:r>
        <w:rPr>
          <w:lang w:val="es-MX"/>
        </w:rPr>
        <w:t xml:space="preserve"> un seguro. </w:t>
      </w:r>
      <w:r w:rsidR="00C4343F">
        <w:rPr>
          <w:lang w:val="es-MX"/>
        </w:rPr>
        <w:t xml:space="preserve">El Consejo puede también hacerle preguntas sobre el delito y cualquier infracción disciplinaria, así que esté preparado.  </w:t>
      </w:r>
      <w:r w:rsidR="00C4343F" w:rsidRPr="00C4343F">
        <w:rPr>
          <w:b/>
          <w:lang w:val="es-MX"/>
        </w:rPr>
        <w:t>Asegúrese de tener listas las respuestas a todas estas preguntas antes de presentarse ante el consejo</w:t>
      </w:r>
      <w:r w:rsidR="00C4343F">
        <w:rPr>
          <w:lang w:val="es-MX"/>
        </w:rPr>
        <w:t>. También es extremadamente útil para los miembros de su familia aparecer en su representación.</w:t>
      </w:r>
    </w:p>
    <w:p w:rsidR="00C54F9D" w:rsidRPr="009D27EE" w:rsidRDefault="00C54F9D">
      <w:pPr>
        <w:jc w:val="both"/>
        <w:rPr>
          <w:lang w:val="es-MX"/>
        </w:rPr>
        <w:sectPr w:rsidR="00C54F9D" w:rsidRPr="009D27EE">
          <w:pgSz w:w="12240" w:h="15840"/>
          <w:pgMar w:top="1360" w:right="820" w:bottom="280" w:left="960" w:header="720" w:footer="720" w:gutter="0"/>
          <w:cols w:space="720"/>
        </w:sectPr>
      </w:pPr>
    </w:p>
    <w:p w:rsidR="00C4343F" w:rsidRDefault="00C4343F">
      <w:pPr>
        <w:pStyle w:val="Textoindependiente"/>
        <w:spacing w:before="74"/>
        <w:ind w:left="480" w:right="618" w:firstLine="720"/>
        <w:jc w:val="both"/>
        <w:rPr>
          <w:lang w:val="es-MX"/>
        </w:rPr>
      </w:pPr>
      <w:r w:rsidRPr="00C4343F">
        <w:rPr>
          <w:lang w:val="es-MX"/>
        </w:rPr>
        <w:lastRenderedPageBreak/>
        <w:t>Si a usted está obligado a server en libertad condicional tras su sentencia, usted debe ser liberado en el condado donde el delito ocurrió.</w:t>
      </w:r>
      <w:r>
        <w:rPr>
          <w:lang w:val="es-MX"/>
        </w:rPr>
        <w:t xml:space="preserve"> Si está buscando ser liberado en </w:t>
      </w:r>
      <w:r w:rsidR="00BA5AFF">
        <w:rPr>
          <w:lang w:val="es-MX"/>
        </w:rPr>
        <w:t>otra</w:t>
      </w:r>
      <w:r>
        <w:rPr>
          <w:lang w:val="es-MX"/>
        </w:rPr>
        <w:t xml:space="preserve"> jurisdicción usted debe ser aprobado para un pacto interestatal.</w:t>
      </w:r>
    </w:p>
    <w:p w:rsidR="00C54F9D" w:rsidRPr="009D27EE" w:rsidRDefault="00C4343F">
      <w:pPr>
        <w:pStyle w:val="Textoindependiente"/>
        <w:spacing w:before="74"/>
        <w:ind w:left="480" w:right="618" w:firstLine="720"/>
        <w:jc w:val="both"/>
        <w:rPr>
          <w:lang w:val="es-MX"/>
        </w:rPr>
      </w:pPr>
      <w:r w:rsidRPr="00C4343F">
        <w:rPr>
          <w:lang w:val="es-MX"/>
        </w:rPr>
        <w:t xml:space="preserve">  </w:t>
      </w:r>
    </w:p>
    <w:p w:rsidR="00C54F9D" w:rsidRPr="009D27EE" w:rsidRDefault="00C54F9D">
      <w:pPr>
        <w:pStyle w:val="Textoindependiente"/>
        <w:spacing w:before="5"/>
        <w:rPr>
          <w:lang w:val="es-MX"/>
        </w:rPr>
      </w:pPr>
    </w:p>
    <w:p w:rsidR="00C54F9D" w:rsidRDefault="00602011">
      <w:pPr>
        <w:pStyle w:val="Ttulo3"/>
        <w:ind w:left="1199" w:right="7761"/>
      </w:pPr>
      <w:r>
        <w:t>Dori Littler Commissioner</w:t>
      </w:r>
      <w:r w:rsidR="00C4343F">
        <w:t xml:space="preserve"> (Comisario)</w:t>
      </w:r>
    </w:p>
    <w:p w:rsidR="00C4343F" w:rsidRDefault="00602011">
      <w:pPr>
        <w:ind w:left="1199" w:right="4174"/>
        <w:rPr>
          <w:b/>
          <w:sz w:val="24"/>
        </w:rPr>
      </w:pPr>
      <w:r>
        <w:rPr>
          <w:b/>
          <w:sz w:val="24"/>
        </w:rPr>
        <w:t xml:space="preserve">Interstate Compact and Administration Manager </w:t>
      </w:r>
    </w:p>
    <w:p w:rsidR="00C4343F" w:rsidRPr="00C4343F" w:rsidRDefault="00C4343F">
      <w:pPr>
        <w:ind w:left="1199" w:right="4174"/>
        <w:rPr>
          <w:b/>
          <w:sz w:val="24"/>
          <w:lang w:val="es-MX"/>
        </w:rPr>
      </w:pPr>
      <w:r>
        <w:rPr>
          <w:b/>
          <w:sz w:val="24"/>
          <w:lang w:val="es-MX"/>
        </w:rPr>
        <w:t>(Gerent</w:t>
      </w:r>
      <w:r w:rsidRPr="00C4343F">
        <w:rPr>
          <w:b/>
          <w:sz w:val="24"/>
          <w:lang w:val="es-MX"/>
        </w:rPr>
        <w:t>e de Admin</w:t>
      </w:r>
      <w:r>
        <w:rPr>
          <w:b/>
          <w:sz w:val="24"/>
          <w:lang w:val="es-MX"/>
        </w:rPr>
        <w:t>i</w:t>
      </w:r>
      <w:r w:rsidRPr="00C4343F">
        <w:rPr>
          <w:b/>
          <w:sz w:val="24"/>
          <w:lang w:val="es-MX"/>
        </w:rPr>
        <w:t>stración y Pacto Interestatal)</w:t>
      </w:r>
    </w:p>
    <w:p w:rsidR="00C54F9D" w:rsidRDefault="00602011">
      <w:pPr>
        <w:ind w:left="1199" w:right="4174"/>
        <w:rPr>
          <w:b/>
          <w:sz w:val="24"/>
        </w:rPr>
      </w:pPr>
      <w:r>
        <w:rPr>
          <w:b/>
          <w:sz w:val="24"/>
        </w:rPr>
        <w:t>(602)</w:t>
      </w:r>
      <w:r>
        <w:rPr>
          <w:b/>
          <w:spacing w:val="-2"/>
          <w:sz w:val="24"/>
        </w:rPr>
        <w:t xml:space="preserve"> </w:t>
      </w:r>
      <w:r>
        <w:rPr>
          <w:b/>
          <w:sz w:val="24"/>
        </w:rPr>
        <w:t>452-3324</w:t>
      </w:r>
    </w:p>
    <w:p w:rsidR="00C54F9D" w:rsidRDefault="00C54F9D">
      <w:pPr>
        <w:pStyle w:val="Textoindependiente"/>
        <w:spacing w:before="6"/>
        <w:rPr>
          <w:b/>
          <w:sz w:val="23"/>
        </w:rPr>
      </w:pPr>
    </w:p>
    <w:p w:rsidR="00C54F9D" w:rsidRDefault="00BA5AFF">
      <w:pPr>
        <w:pStyle w:val="Prrafodelista"/>
        <w:numPr>
          <w:ilvl w:val="0"/>
          <w:numId w:val="1"/>
        </w:numPr>
        <w:tabs>
          <w:tab w:val="left" w:pos="1199"/>
          <w:tab w:val="left" w:pos="1200"/>
        </w:tabs>
        <w:spacing w:line="293" w:lineRule="exact"/>
        <w:jc w:val="left"/>
        <w:rPr>
          <w:sz w:val="24"/>
        </w:rPr>
      </w:pPr>
      <w:hyperlink r:id="rId9">
        <w:r w:rsidR="00602011">
          <w:rPr>
            <w:sz w:val="24"/>
            <w:u w:val="single"/>
          </w:rPr>
          <w:t>https://www.interstatecompact.org/</w:t>
        </w:r>
      </w:hyperlink>
    </w:p>
    <w:p w:rsidR="00086AD2" w:rsidRPr="00086AD2" w:rsidRDefault="00086AD2">
      <w:pPr>
        <w:pStyle w:val="Prrafodelista"/>
        <w:numPr>
          <w:ilvl w:val="0"/>
          <w:numId w:val="1"/>
        </w:numPr>
        <w:tabs>
          <w:tab w:val="left" w:pos="1199"/>
          <w:tab w:val="left" w:pos="1200"/>
        </w:tabs>
        <w:spacing w:line="293" w:lineRule="exact"/>
        <w:jc w:val="left"/>
        <w:rPr>
          <w:sz w:val="24"/>
          <w:lang w:val="es-MX"/>
        </w:rPr>
      </w:pPr>
      <w:r w:rsidRPr="00086AD2">
        <w:rPr>
          <w:sz w:val="24"/>
          <w:lang w:val="es-MX"/>
        </w:rPr>
        <w:t xml:space="preserve">La sentencia del interno necesita ser conmutada antes de que </w:t>
      </w:r>
      <w:r>
        <w:rPr>
          <w:sz w:val="24"/>
          <w:lang w:val="es-MX"/>
        </w:rPr>
        <w:t>ellos puedan comenzar</w:t>
      </w:r>
      <w:r w:rsidRPr="00086AD2">
        <w:rPr>
          <w:sz w:val="24"/>
          <w:lang w:val="es-MX"/>
        </w:rPr>
        <w:t xml:space="preserve"> el proceso.</w:t>
      </w:r>
    </w:p>
    <w:p w:rsidR="00086AD2" w:rsidRDefault="00086AD2">
      <w:pPr>
        <w:pStyle w:val="Prrafodelista"/>
        <w:numPr>
          <w:ilvl w:val="0"/>
          <w:numId w:val="1"/>
        </w:numPr>
        <w:tabs>
          <w:tab w:val="left" w:pos="1199"/>
          <w:tab w:val="left" w:pos="1200"/>
        </w:tabs>
        <w:spacing w:line="293" w:lineRule="exact"/>
        <w:jc w:val="left"/>
        <w:rPr>
          <w:sz w:val="24"/>
          <w:lang w:val="es-MX"/>
        </w:rPr>
      </w:pPr>
      <w:r>
        <w:rPr>
          <w:sz w:val="24"/>
          <w:lang w:val="es-MX"/>
        </w:rPr>
        <w:t>La aprobación del proceso puede tomar más de 45 días.</w:t>
      </w:r>
    </w:p>
    <w:p w:rsidR="00086AD2" w:rsidRDefault="00086AD2">
      <w:pPr>
        <w:pStyle w:val="Prrafodelista"/>
        <w:numPr>
          <w:ilvl w:val="0"/>
          <w:numId w:val="1"/>
        </w:numPr>
        <w:tabs>
          <w:tab w:val="left" w:pos="1199"/>
          <w:tab w:val="left" w:pos="1200"/>
        </w:tabs>
        <w:spacing w:line="293" w:lineRule="exact"/>
        <w:jc w:val="left"/>
        <w:rPr>
          <w:sz w:val="24"/>
          <w:lang w:val="es-MX"/>
        </w:rPr>
      </w:pPr>
      <w:r>
        <w:rPr>
          <w:sz w:val="24"/>
          <w:lang w:val="es-MX"/>
        </w:rPr>
        <w:t>Hay un cargo en la aplicación de $300  y un cargo de $1,000 en la extradición.</w:t>
      </w:r>
    </w:p>
    <w:p w:rsidR="00086AD2" w:rsidRPr="00086AD2" w:rsidRDefault="00086AD2">
      <w:pPr>
        <w:pStyle w:val="Prrafodelista"/>
        <w:numPr>
          <w:ilvl w:val="0"/>
          <w:numId w:val="1"/>
        </w:numPr>
        <w:tabs>
          <w:tab w:val="left" w:pos="1199"/>
          <w:tab w:val="left" w:pos="1200"/>
        </w:tabs>
        <w:spacing w:line="293" w:lineRule="exact"/>
        <w:jc w:val="left"/>
        <w:rPr>
          <w:sz w:val="24"/>
          <w:lang w:val="es-MX"/>
        </w:rPr>
      </w:pPr>
      <w:r>
        <w:rPr>
          <w:sz w:val="24"/>
          <w:lang w:val="es-MX"/>
        </w:rPr>
        <w:t>El interno debe ser liberado al condado donde ocurrió la ofensa ANTES de iniciar el proceso de aprobación del Pacto Interestatal.</w:t>
      </w:r>
    </w:p>
    <w:p w:rsidR="00C54F9D" w:rsidRPr="009D27EE" w:rsidRDefault="00C54F9D">
      <w:pPr>
        <w:pStyle w:val="Textoindependiente"/>
        <w:rPr>
          <w:sz w:val="26"/>
          <w:lang w:val="es-MX"/>
        </w:rPr>
      </w:pPr>
    </w:p>
    <w:p w:rsidR="00C54F9D" w:rsidRPr="009D27EE" w:rsidRDefault="00C54F9D">
      <w:pPr>
        <w:pStyle w:val="Textoindependiente"/>
        <w:spacing w:before="4"/>
        <w:rPr>
          <w:sz w:val="22"/>
          <w:lang w:val="es-MX"/>
        </w:rPr>
      </w:pPr>
    </w:p>
    <w:p w:rsidR="00C54F9D" w:rsidRPr="00086AD2" w:rsidRDefault="00086AD2">
      <w:pPr>
        <w:pStyle w:val="Ttulo3"/>
        <w:spacing w:before="1"/>
        <w:ind w:left="581"/>
        <w:jc w:val="center"/>
        <w:rPr>
          <w:lang w:val="es-MX"/>
        </w:rPr>
      </w:pPr>
      <w:r w:rsidRPr="00086AD2">
        <w:rPr>
          <w:lang w:val="es-MX"/>
        </w:rPr>
        <w:t>Otros Recurso</w:t>
      </w:r>
      <w:r w:rsidR="00602011" w:rsidRPr="00086AD2">
        <w:rPr>
          <w:lang w:val="es-MX"/>
        </w:rPr>
        <w:t>s</w:t>
      </w:r>
    </w:p>
    <w:p w:rsidR="00C54F9D" w:rsidRPr="00086AD2" w:rsidRDefault="00604564">
      <w:pPr>
        <w:pStyle w:val="Textoindependiente"/>
        <w:spacing w:before="6"/>
        <w:rPr>
          <w:b/>
          <w:sz w:val="13"/>
          <w:lang w:val="es-MX"/>
        </w:rPr>
      </w:pPr>
      <w:r>
        <w:rPr>
          <w:noProof/>
          <w:lang w:val="es-MX" w:eastAsia="es-MX"/>
        </w:rPr>
        <mc:AlternateContent>
          <mc:Choice Requires="wpg">
            <w:drawing>
              <wp:anchor distT="0" distB="0" distL="0" distR="0" simplePos="0" relativeHeight="251657216" behindDoc="1" locked="0" layoutInCell="1" allowOverlap="1">
                <wp:simplePos x="0" y="0"/>
                <wp:positionH relativeFrom="page">
                  <wp:posOffset>1143000</wp:posOffset>
                </wp:positionH>
                <wp:positionV relativeFrom="paragraph">
                  <wp:posOffset>123825</wp:posOffset>
                </wp:positionV>
                <wp:extent cx="5715000" cy="20320"/>
                <wp:effectExtent l="19050" t="9525" r="19050" b="8255"/>
                <wp:wrapTopAndBottom/>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0320"/>
                          <a:chOff x="1800" y="195"/>
                          <a:chExt cx="9000" cy="32"/>
                        </a:xfrm>
                      </wpg:grpSpPr>
                      <wps:wsp>
                        <wps:cNvPr id="45" name="Line 57"/>
                        <wps:cNvCnPr/>
                        <wps:spPr bwMode="auto">
                          <a:xfrm>
                            <a:off x="1800" y="211"/>
                            <a:ext cx="9000" cy="0"/>
                          </a:xfrm>
                          <a:prstGeom prst="line">
                            <a:avLst/>
                          </a:prstGeom>
                          <a:noFill/>
                          <a:ln w="1968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46" name="Rectangle 56"/>
                        <wps:cNvSpPr>
                          <a:spLocks noChangeArrowheads="1"/>
                        </wps:cNvSpPr>
                        <wps:spPr bwMode="auto">
                          <a:xfrm>
                            <a:off x="1800" y="195"/>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55"/>
                        <wps:cNvSpPr>
                          <a:spLocks noChangeArrowheads="1"/>
                        </wps:cNvSpPr>
                        <wps:spPr bwMode="auto">
                          <a:xfrm>
                            <a:off x="1800" y="195"/>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4"/>
                        <wps:cNvCnPr/>
                        <wps:spPr bwMode="auto">
                          <a:xfrm>
                            <a:off x="1805" y="198"/>
                            <a:ext cx="8990"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49" name="Rectangle 53"/>
                        <wps:cNvSpPr>
                          <a:spLocks noChangeArrowheads="1"/>
                        </wps:cNvSpPr>
                        <wps:spPr bwMode="auto">
                          <a:xfrm>
                            <a:off x="10795" y="195"/>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2"/>
                        <wps:cNvSpPr>
                          <a:spLocks noChangeArrowheads="1"/>
                        </wps:cNvSpPr>
                        <wps:spPr bwMode="auto">
                          <a:xfrm>
                            <a:off x="10795" y="195"/>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1"/>
                        <wps:cNvSpPr>
                          <a:spLocks noChangeArrowheads="1"/>
                        </wps:cNvSpPr>
                        <wps:spPr bwMode="auto">
                          <a:xfrm>
                            <a:off x="1800" y="199"/>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0"/>
                        <wps:cNvSpPr>
                          <a:spLocks noChangeArrowheads="1"/>
                        </wps:cNvSpPr>
                        <wps:spPr bwMode="auto">
                          <a:xfrm>
                            <a:off x="10795" y="199"/>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9"/>
                        <wps:cNvSpPr>
                          <a:spLocks noChangeArrowheads="1"/>
                        </wps:cNvSpPr>
                        <wps:spPr bwMode="auto">
                          <a:xfrm>
                            <a:off x="1800" y="221"/>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8"/>
                        <wps:cNvSpPr>
                          <a:spLocks noChangeArrowheads="1"/>
                        </wps:cNvSpPr>
                        <wps:spPr bwMode="auto">
                          <a:xfrm>
                            <a:off x="1800" y="22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47"/>
                        <wps:cNvCnPr/>
                        <wps:spPr bwMode="auto">
                          <a:xfrm>
                            <a:off x="1805" y="224"/>
                            <a:ext cx="8990" cy="0"/>
                          </a:xfrm>
                          <a:prstGeom prst="line">
                            <a:avLst/>
                          </a:prstGeom>
                          <a:noFill/>
                          <a:ln w="3035">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56" name="Rectangle 46"/>
                        <wps:cNvSpPr>
                          <a:spLocks noChangeArrowheads="1"/>
                        </wps:cNvSpPr>
                        <wps:spPr bwMode="auto">
                          <a:xfrm>
                            <a:off x="10795" y="22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45"/>
                        <wps:cNvSpPr>
                          <a:spLocks noChangeArrowheads="1"/>
                        </wps:cNvSpPr>
                        <wps:spPr bwMode="auto">
                          <a:xfrm>
                            <a:off x="10795" y="22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90pt;margin-top:9.75pt;width:450pt;height:1.6pt;z-index:-251659264;mso-wrap-distance-left:0;mso-wrap-distance-right:0;mso-position-horizontal-relative:page" coordorigin="1800,195" coordsize="90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l5D9QQAAIEsAAAOAAAAZHJzL2Uyb0RvYy54bWzsWm2PozYQ/l6p/8HiezZATAJos6e9vKwq&#10;bdtVr/0BDpCACja12c3uVf3vHdtAwia5TXNaridZkQhgY+btmRkPc/3hucjRU8JFxujUcq5sCyU0&#10;YnFGN1Prj9+XA99CoiI0JjmjydR6SYT14ebHH663ZZi4LGV5nHAEi1ARbsuplVZVGQ6HIkqTgogr&#10;ViYUBteMF6SCS74ZxpxsYfUiH7q2PR5uGY9LzqJECLg714PWjVp/vU6i6tf1WiQVyqcW0FapI1fH&#10;lTwOb65JuOGkTLOoJoNcQEVBMgovbZeak4qgR54dLFVkEWeCrauriBVDtl5nUaJ4AG4c+xU3d5w9&#10;loqXTbjdlK2YQLSv5HTxstEvTw8cZfHUwthClBSgI/VaBNcgnG25CWHOHS8/lQ9ccwin9yz6U8Dw&#10;8PW4vN7oyWi1/ZnFsB55rJgSzvOaF3IJYBs9Kx28tDpInisUwU1v4ni2DaqKYMy1R26toygFRcqn&#10;HF+OwqATeFp9UbqoHw7aJ0euHBuSUL9T0VnTJZkCYxM7eYqvk+enlJSJUpOQsmrk6TXyvM9ogryJ&#10;FqeaMqMPXAlXhALE+qakWp5dx9E8N+Lacazk1DJMwpKL6i5hBZInUysHIpQSyNO9qLRsmilSJ5Qt&#10;szyH+yTMKdpK8Y59Tz0hWJ7FclQOCr5ZzXKOnggg6taRv1rSnWly6TkRqZ6nhjThYNI0Vq9JExIv&#10;6vOKZLk+Bw5yKl8EHAKh9ZnG0t+BHSz8hY8H2B0vBtiezwe3yxkejJfOxJuP5rPZ3PlH0uzgMM3i&#10;OKGS7AbXDj5Pz7WH0Yhskd0KaNhdXVkZENv8K6LB3rRqtbGtWPyiNK7ug+n1ZYPjxgZ/A09I6CYH&#10;QxxLRUj6wFYbUAuNaETZLIVpyS3nbCsVBNDQ+u080HB3vuG2YG0MF9AhEa4gfNpqOZD9Javt2NyZ&#10;pqnNa0+dXzI4x8X2RzcYLMf+ZICX2BsEE9sf2E7wMRjbOMDzZdfgFNh1PAM7udTgJAADz30Lf+Du&#10;pMfTaO7IosgqiKt5Vkwt8Jf1JBKewlyLF0l+Y8nN/2mLRpyBawF3DBkAnKSMf7bQFqLp1BJ/PRKe&#10;WCj/iYINBQ7GMvyqC+xNwKsjvj+y2h8hNIKlplZlIX06q3TIfix5tknhTY4yCspuIbSsM+XOpE1q&#10;nAHd8qJHmE2OwExZdgc14DwNzI77dQOzOtodDRwGZjpDhb2EzlB1RlUnqJdmVBCBVBbp68SkCUx+&#10;EIBzkrGpcaxN2tqkS5dmVCMb+yah+r4TqqAxwb2EatRnQmVPYNvT2f40hvveGdUCy9+xZMNkVHpH&#10;s7+LMRnVeTWO45tnD1ywdvV7OFNb+r4yqm+Hs9ObaoMzg7O94uh/KvqdwJlzBGdqw98XznbVvKCb&#10;h9XhzO0W8g7qWqZCIItyJyt0au/fJLKdaaZC0GOFwHOP4EyppS+c7cWzvoFmEkdTiuur4u2NDoGG&#10;lcH3BbQmoLnuq081770/M3mjgVlvMGs/Fu/2Z1Dc+gYflnqHmYlmBma9wQxixl7FG39lDwGsBmVt&#10;11VFPPWFXbVcvGfFe/TWJ8zTcDItBP+HFgJoFzioxOFeWwjanYtx9bop7mjd57BpxfQQfE89BNAf&#10;doizXnsIDM7Oaao0OEPv1asDvQ+qz1X1HdU9ubKRdv9a9fbsOodv/gUAAP//AwBQSwMEFAAGAAgA&#10;AAAhACy/PwvfAAAACgEAAA8AAABkcnMvZG93bnJldi54bWxMj0FPwzAMhe9I/IfISNxY0qLBKE2n&#10;aQJOExIbEuLmNV5brXGqJmu7f0/GBW5+9tPz9/LlZFsxUO8bxxqSmQJBXDrTcKXhc/d6twDhA7LB&#10;1jFpOJOHZXF9lWNm3MgfNGxDJWII+ww11CF0mZS+rMmin7mOON4OrrcYouwraXocY7htZarUg7TY&#10;cPxQY0frmsrj9mQ1vI04ru6Tl2FzPKzP37v5+9cmIa1vb6bVM4hAU/gzwwU/okMRmfbuxMaLNuqF&#10;il1CHJ7mIC4G9bvZa0jTR5BFLv9XKH4AAAD//wMAUEsBAi0AFAAGAAgAAAAhALaDOJL+AAAA4QEA&#10;ABMAAAAAAAAAAAAAAAAAAAAAAFtDb250ZW50X1R5cGVzXS54bWxQSwECLQAUAAYACAAAACEAOP0h&#10;/9YAAACUAQAACwAAAAAAAAAAAAAAAAAvAQAAX3JlbHMvLnJlbHNQSwECLQAUAAYACAAAACEANdZe&#10;Q/UEAACBLAAADgAAAAAAAAAAAAAAAAAuAgAAZHJzL2Uyb0RvYy54bWxQSwECLQAUAAYACAAAACEA&#10;LL8/C98AAAAKAQAADwAAAAAAAAAAAAAAAABPBwAAZHJzL2Rvd25yZXYueG1sUEsFBgAAAAAEAAQA&#10;8wAAAFsIAAAAAA==&#10;">
                <v:line id="Line 57" o:spid="_x0000_s1027" style="position:absolute;visibility:visible;mso-wrap-style:square" from="1800,211" to="1080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FT4cMAAADbAAAADwAAAGRycy9kb3ducmV2LnhtbESPUWvCMBSF3wX/Q7jC3jRVNlc6o7g5&#10;QdzT3H7Apbk2pc1NSaLt/r0ZCD4ezjnf4aw2g23FlXyoHSuYzzIQxKXTNVcKfn/20xxEiMgaW8ek&#10;4I8CbNbj0QoL7Xr+puspViJBOBSowMTYFVKG0pDFMHMdcfLOzluMSfpKao99gttWLrJsKS3WnBYM&#10;dvRhqGxOF6tAmt3Xuz4em6w/v+bhcxF81eRKPU2G7RuISEN8hO/tg1bw/AL/X9IP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RU+HDAAAA2wAAAA8AAAAAAAAAAAAA&#10;AAAAoQIAAGRycy9kb3ducmV2LnhtbFBLBQYAAAAABAAEAPkAAACRAwAAAAA=&#10;" strokecolor="#a1a1a1" strokeweight="1.55pt"/>
                <v:rect id="Rectangle 56" o:spid="_x0000_s1028" style="position:absolute;left:1800;top:19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shrcIA&#10;AADbAAAADwAAAGRycy9kb3ducmV2LnhtbESPzWrDMBCE74G+g9hCb4ncUERwooQQaFJKL87PfbE2&#10;lom1MpbsuG9fFQI5DjPzDbPajK4RA3Wh9qzhfZaBIC69qbnScD59ThcgQkQ22HgmDb8UYLN+maww&#10;N/7OBQ3HWIkE4ZCjBhtjm0sZSksOw8y3xMm7+s5hTLKrpOnwnuCukfMsU9JhzWnBYks7S+Xt2DsN&#10;St3mhfo57IdDby+F+e79Yk9av72O2yWISGN8hh/tL6PhQ8H/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2yGtwgAAANsAAAAPAAAAAAAAAAAAAAAAAJgCAABkcnMvZG93&#10;bnJldi54bWxQSwUGAAAAAAQABAD1AAAAhwMAAAAA&#10;" fillcolor="#a1a1a1" stroked="f"/>
                <v:rect id="Rectangle 55" o:spid="_x0000_s1029" style="position:absolute;left:1800;top:19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eENsIA&#10;AADbAAAADwAAAGRycy9kb3ducmV2LnhtbESPQWvCQBSE70L/w/IEb7pRSpTUVaRQLdJL0vb+yD6z&#10;wezbkN3E+O+7QsHjMDPfMNv9aBsxUOdrxwqWiwQEcel0zZWCn++P+QaED8gaG8ek4E4e9ruXyRYz&#10;7W6c01CESkQI+wwVmBDaTEpfGrLoF64ljt7FdRZDlF0ldYe3CLeNXCVJKi3WHBcMtvRuqLwWvVWQ&#10;ptdVnn6djsOpN7+5PvducySlZtPx8AYi0Bie4f/2p1bwuobHl/gD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l4Q2wgAAANsAAAAPAAAAAAAAAAAAAAAAAJgCAABkcnMvZG93&#10;bnJldi54bWxQSwUGAAAAAAQABAD1AAAAhwMAAAAA&#10;" fillcolor="#a1a1a1" stroked="f"/>
                <v:line id="Line 54" o:spid="_x0000_s1030" style="position:absolute;visibility:visible;mso-wrap-style:square" from="1805,198" to="10795,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Ta3sIAAADbAAAADwAAAGRycy9kb3ducmV2LnhtbERPy4rCMBTdD/gP4QpuBk2dEZVqFEfo&#10;jC5c+MLtpbm2xeamJFE7f28WA7M8nPd82ZpaPMj5yrKC4SABQZxbXXGh4HTM+lMQPiBrrC2Tgl/y&#10;sFx03uaYavvkPT0OoRAxhH2KCsoQmlRKn5dk0A9sQxy5q3UGQ4SukNrhM4abWn4kyVgarDg2lNjQ&#10;uqT8drgbBZtse55O3nNn2m8aXnZfn+tT9qNUr9uuZiACteFf/OfeaAWjODZ+iT9AL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2Ta3sIAAADbAAAADwAAAAAAAAAAAAAA&#10;AAChAgAAZHJzL2Rvd25yZXYueG1sUEsFBgAAAAAEAAQA+QAAAJADAAAAAA==&#10;" strokecolor="#a1a1a1" strokeweight=".24pt"/>
                <v:rect id="Rectangle 53" o:spid="_x0000_s1031" style="position:absolute;left:10795;top:19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exZ8IA&#10;AADbAAAADwAAAGRycy9kb3ducmV2LnhtbESPW4vCMBSE3wX/QzgLvmm6Iot2TUW8YF+9sa+H5tiW&#10;NicliVr/vVlY2MdhZr5hlqvetOJBzteWFXxOEhDEhdU1lwou5/14DsIHZI2tZVLwIg+rbDhYYqrt&#10;k4/0OIVSRAj7FBVUIXSplL6oyKCf2I44ejfrDIYoXSm1w2eEm1ZOk+RLGqw5LlTY0aaiojndjYKk&#10;PpJbH6bX+89GX2bbed7sbrlSo49+/Q0iUB/+w3/tXCuYLeD3S/wBM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V7FnwgAAANsAAAAPAAAAAAAAAAAAAAAAAJgCAABkcnMvZG93&#10;bnJldi54bWxQSwUGAAAAAAQABAD1AAAAhwMAAAAA&#10;" fillcolor="#e4e4e4" stroked="f"/>
                <v:rect id="Rectangle 52" o:spid="_x0000_s1032" style="position:absolute;left:10795;top:19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Kn78A&#10;AADbAAAADwAAAGRycy9kb3ducmV2LnhtbERPy4rCMBTdD/gP4QrupukIFqlGGQZ8IG7qY39p7jTF&#10;5qY0ae38/WQhuDyc93o72kYM1PnasYKvJAVBXDpdc6Xgdt19LkH4gKyxcUwK/sjDdjP5WGOu3ZML&#10;Gi6hEjGEfY4KTAhtLqUvDVn0iWuJI/frOoshwq6SusNnDLeNnKdpJi3WHBsMtvRjqHxceqsgyx7z&#10;Ijsf9sOhN/dCn3q33JNSs+n4vQIRaAxv8ct91AoWcX38En+A3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p4qfvwAAANsAAAAPAAAAAAAAAAAAAAAAAJgCAABkcnMvZG93bnJl&#10;di54bWxQSwUGAAAAAAQABAD1AAAAhAMAAAAA&#10;" fillcolor="#a1a1a1" stroked="f"/>
                <v:rect id="Rectangle 51" o:spid="_x0000_s1033" style="position:absolute;left:1800;top:19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vBMEA&#10;AADbAAAADwAAAGRycy9kb3ducmV2LnhtbESPQYvCMBSE74L/ITzBm6YKW6QaRQR1WbzUXe+P5tkU&#10;m5fSpLX++42wsMdhZr5hNrvB1qKn1leOFSzmCQjiwumKSwU/38fZCoQPyBprx6TgRR522/Fog5l2&#10;T86pv4ZSRAj7DBWYEJpMSl8YsujnriGO3t21FkOUbSl1i88It7VcJkkqLVYcFww2dDBUPK6dVZCm&#10;j2WeXs6n/tyZW66/Orc6kVLTybBfgwg0hP/wX/tTK/hYwPt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rLwTBAAAA2wAAAA8AAAAAAAAAAAAAAAAAmAIAAGRycy9kb3du&#10;cmV2LnhtbFBLBQYAAAAABAAEAPUAAACGAwAAAAA=&#10;" fillcolor="#a1a1a1" stroked="f"/>
                <v:rect id="Rectangle 50" o:spid="_x0000_s1034" style="position:absolute;left:10795;top:19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1y8MA&#10;AADbAAAADwAAAGRycy9kb3ducmV2LnhtbESPQWvCQBSE7wX/w/IK3uqmwRaJriHEluaqtXh9ZJ9J&#10;MPs27G40/fddQehxmJlvmE0+mV5cyfnOsoLXRQKCuLa640bB8fvzZQXCB2SNvWVS8Ese8u3saYOZ&#10;tjfe0/UQGhEh7DNU0IYwZFL6uiWDfmEH4uidrTMYonSN1A5vEW56mSbJuzTYcVxocaCypfpyGI2C&#10;pNuTK77Sn/FU6uNyt6ouH+dKqfnzVKxBBJrCf/jRrrSCtxTuX+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q1y8MAAADbAAAADwAAAAAAAAAAAAAAAACYAgAAZHJzL2Rv&#10;d25yZXYueG1sUEsFBgAAAAAEAAQA9QAAAIgDAAAAAA==&#10;" fillcolor="#e4e4e4" stroked="f"/>
                <v:rect id="Rectangle 49" o:spid="_x0000_s1035" style="position:absolute;left:1800;top:22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U6MMA&#10;AADbAAAADwAAAGRycy9kb3ducmV2LnhtbESPT4vCMBTE7wt+h/AEb2uqyxapRhFhdVn2Uv/cH82z&#10;KTYvpUlr/fYbQdjjMDO/YVabwdaip9ZXjhXMpgkI4sLpiksF59PX+wKED8gaa8ek4EEeNuvR2woz&#10;7e6cU38MpYgQ9hkqMCE0mZS+MGTRT11DHL2ray2GKNtS6hbvEW5rOU+SVFqsOC4YbGhnqLgdO6sg&#10;TW/zPP097PtDZy65/uncYk9KTcbDdgki0BD+w6/2t1bw+QHP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UU6MMAAADbAAAADwAAAAAAAAAAAAAAAACYAgAAZHJzL2Rv&#10;d25yZXYueG1sUEsFBgAAAAAEAAQA9QAAAIgDAAAAAA==&#10;" fillcolor="#a1a1a1" stroked="f"/>
                <v:rect id="Rectangle 48" o:spid="_x0000_s1036" style="position:absolute;left:1800;top:22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IJMMA&#10;AADbAAAADwAAAGRycy9kb3ducmV2LnhtbESPzWrDMBCE74W+g9hCb42ckJbgRDEhSYmv+SPXxdrY&#10;xtbKSIrtvH1VKPQ4zMw3zCobTSt6cr62rGA6SUAQF1bXXCq4nL8/FiB8QNbYWiYFT/KQrV9fVphq&#10;O/CR+lMoRYSwT1FBFUKXSumLigz6ie2Io3e3zmCI0pVSOxwi3LRyliRf0mDNcaHCjrYVFc3pYRQk&#10;9ZHc5jC7Pm5bfZnvFnmzv+dKvb+NmyWIQGP4D/+1c63gcw6/X+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IJMMAAADbAAAADwAAAAAAAAAAAAAAAACYAgAAZHJzL2Rv&#10;d25yZXYueG1sUEsFBgAAAAAEAAQA9QAAAIgDAAAAAA==&#10;" fillcolor="#e4e4e4" stroked="f"/>
                <v:line id="Line 47" o:spid="_x0000_s1037" style="position:absolute;visibility:visible;mso-wrap-style:square" from="1805,224" to="1079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rsUAAADbAAAADwAAAGRycy9kb3ducmV2LnhtbESPT2vCQBTE74LfYXmF3nSjNLFJs4oo&#10;gj3WP4XeXrOvSWj2bcyuJn77bqHQ4zAzv2Hy1WAacaPO1ZYVzKYRCOLC6ppLBafjbvIMwnlkjY1l&#10;UnAnB6vleJRjpm3Pb3Q7+FIECLsMFVTet5mUrqjIoJvaljh4X7Yz6IPsSqk77APcNHIeRYk0WHNY&#10;qLClTUXF9+FqFKyPSbr43KYXfn3/SIazfNrMFlapx4dh/QLC0+D/w3/tvVYQx/D7Jfw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F+rsUAAADbAAAADwAAAAAAAAAA&#10;AAAAAAChAgAAZHJzL2Rvd25yZXYueG1sUEsFBgAAAAAEAAQA+QAAAJMDAAAAAA==&#10;" strokecolor="#e4e4e4" strokeweight=".08431mm"/>
                <v:rect id="Rectangle 46" o:spid="_x0000_s1038" style="position:absolute;left:10795;top:22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GzyMMA&#10;AADbAAAADwAAAGRycy9kb3ducmV2LnhtbESPzWrDMBCE74W+g9hCb42c0IbgRDEhSYmv+SPXxdrY&#10;xtbKSIrtvn1UKPQ4zMw3zCobTSt6cr62rGA6SUAQF1bXXCq4nL8/FiB8QNbYWiYFP+QhW7++rDDV&#10;duAj9adQighhn6KCKoQuldIXFRn0E9sRR+9uncEQpSuldjhEuGnlLEnm0mDNcaHCjrYVFc3pYRQk&#10;9ZHc5jC7Pm5bffncLfJmf8+Ven8bN0sQgcbwH/5r51rB1xx+v8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GzyMMAAADbAAAADwAAAAAAAAAAAAAAAACYAgAAZHJzL2Rv&#10;d25yZXYueG1sUEsFBgAAAAAEAAQA9QAAAIgDAAAAAA==&#10;" fillcolor="#e4e4e4" stroked="f"/>
                <v:rect id="Rectangle 45" o:spid="_x0000_s1039" style="position:absolute;left:10795;top:22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0WU8IA&#10;AADbAAAADwAAAGRycy9kb3ducmV2LnhtbESPQYvCMBSE78L+h/AEb5oqrkrXKOIq26tV2eujebbF&#10;5qUkUeu/NwsLHoeZ+YZZrjvTiDs5X1tWMB4lIIgLq2suFZyO++EChA/IGhvLpOBJHtarj94SU20f&#10;fKB7HkoRIexTVFCF0KZS+qIig35kW+LoXawzGKJ0pdQOHxFuGjlJkpk0WHNcqLClbUXFNb8ZBUl9&#10;ILf5mZxvv1t9mn4vsuvukik16HebLxCBuvAO/7czreBzDn9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RZTwgAAANsAAAAPAAAAAAAAAAAAAAAAAJgCAABkcnMvZG93&#10;bnJldi54bWxQSwUGAAAAAAQABAD1AAAAhwMAAAAA&#10;" fillcolor="#e4e4e4" stroked="f"/>
                <w10:wrap type="topAndBottom" anchorx="page"/>
              </v:group>
            </w:pict>
          </mc:Fallback>
        </mc:AlternateContent>
      </w:r>
    </w:p>
    <w:p w:rsidR="00C54F9D" w:rsidRPr="00086AD2" w:rsidRDefault="00C54F9D">
      <w:pPr>
        <w:pStyle w:val="Textoindependiente"/>
        <w:spacing w:before="10"/>
        <w:rPr>
          <w:b/>
          <w:sz w:val="17"/>
          <w:lang w:val="es-MX"/>
        </w:rPr>
      </w:pPr>
    </w:p>
    <w:p w:rsidR="005D0783" w:rsidRDefault="00086AD2">
      <w:pPr>
        <w:spacing w:before="90" w:line="274" w:lineRule="exact"/>
        <w:ind w:left="582" w:right="722"/>
        <w:jc w:val="center"/>
        <w:rPr>
          <w:b/>
          <w:sz w:val="24"/>
          <w:lang w:val="es-MX"/>
        </w:rPr>
      </w:pPr>
      <w:r w:rsidRPr="00086AD2">
        <w:rPr>
          <w:b/>
          <w:sz w:val="24"/>
          <w:lang w:val="es-MX"/>
        </w:rPr>
        <w:t>Círculo de la Ciudad</w:t>
      </w:r>
    </w:p>
    <w:p w:rsidR="00C54F9D" w:rsidRPr="009D27EE" w:rsidRDefault="005D0783">
      <w:pPr>
        <w:spacing w:before="90" w:line="274" w:lineRule="exact"/>
        <w:ind w:left="582" w:right="722"/>
        <w:jc w:val="center"/>
        <w:rPr>
          <w:b/>
          <w:sz w:val="24"/>
        </w:rPr>
      </w:pPr>
      <w:r w:rsidRPr="009D27EE">
        <w:rPr>
          <w:b/>
          <w:sz w:val="24"/>
        </w:rPr>
        <w:t>(</w:t>
      </w:r>
      <w:r w:rsidRPr="00602011">
        <w:rPr>
          <w:b/>
          <w:sz w:val="24"/>
        </w:rPr>
        <w:t>Circle of the City</w:t>
      </w:r>
      <w:r w:rsidRPr="009D27EE">
        <w:rPr>
          <w:b/>
          <w:sz w:val="24"/>
        </w:rPr>
        <w:t>)</w:t>
      </w:r>
      <w:r w:rsidR="00086AD2" w:rsidRPr="009D27EE">
        <w:rPr>
          <w:b/>
          <w:sz w:val="24"/>
        </w:rPr>
        <w:t xml:space="preserve"> </w:t>
      </w:r>
    </w:p>
    <w:p w:rsidR="00C54F9D" w:rsidRDefault="00602011">
      <w:pPr>
        <w:pStyle w:val="Textoindependiente"/>
        <w:spacing w:line="274" w:lineRule="exact"/>
        <w:ind w:left="582" w:right="722"/>
        <w:jc w:val="center"/>
      </w:pPr>
      <w:r>
        <w:t>300 W. Clarendon, Suite 200</w:t>
      </w:r>
    </w:p>
    <w:p w:rsidR="00C54F9D" w:rsidRDefault="00602011">
      <w:pPr>
        <w:pStyle w:val="Textoindependiente"/>
        <w:ind w:left="584" w:right="722"/>
        <w:jc w:val="center"/>
      </w:pPr>
      <w:r>
        <w:t>Phoenix, AZ 85013</w:t>
      </w:r>
    </w:p>
    <w:p w:rsidR="00C54F9D" w:rsidRDefault="00602011">
      <w:pPr>
        <w:pStyle w:val="Textoindependiente"/>
        <w:ind w:left="582" w:right="722"/>
        <w:jc w:val="center"/>
      </w:pPr>
      <w:r>
        <w:t>Phone (602)</w:t>
      </w:r>
      <w:r>
        <w:rPr>
          <w:spacing w:val="-5"/>
        </w:rPr>
        <w:t xml:space="preserve"> </w:t>
      </w:r>
      <w:r>
        <w:t>776-9000</w:t>
      </w:r>
    </w:p>
    <w:p w:rsidR="00C54F9D" w:rsidRDefault="00BA5AFF">
      <w:pPr>
        <w:pStyle w:val="Textoindependiente"/>
        <w:ind w:left="4072" w:right="4210"/>
        <w:jc w:val="center"/>
      </w:pPr>
      <w:hyperlink r:id="rId10">
        <w:r w:rsidR="00602011">
          <w:rPr>
            <w:spacing w:val="-1"/>
            <w:u w:val="single"/>
          </w:rPr>
          <w:t>info@circlethecity.org</w:t>
        </w:r>
      </w:hyperlink>
      <w:r w:rsidR="00602011">
        <w:rPr>
          <w:spacing w:val="-1"/>
        </w:rPr>
        <w:t xml:space="preserve"> </w:t>
      </w:r>
      <w:hyperlink r:id="rId11">
        <w:r w:rsidR="00602011">
          <w:rPr>
            <w:u w:val="single"/>
          </w:rPr>
          <w:t>www.circlethecity.org</w:t>
        </w:r>
      </w:hyperlink>
    </w:p>
    <w:p w:rsidR="00C54F9D" w:rsidRDefault="00C54F9D">
      <w:pPr>
        <w:pStyle w:val="Textoindependiente"/>
        <w:spacing w:before="2"/>
        <w:rPr>
          <w:sz w:val="16"/>
        </w:rPr>
      </w:pPr>
    </w:p>
    <w:p w:rsidR="00086AD2" w:rsidRPr="00086AD2" w:rsidRDefault="00086AD2">
      <w:pPr>
        <w:pStyle w:val="Textoindependiente"/>
        <w:spacing w:before="90"/>
        <w:ind w:left="479" w:right="616"/>
        <w:jc w:val="both"/>
        <w:rPr>
          <w:lang w:val="es-MX"/>
        </w:rPr>
      </w:pPr>
      <w:r w:rsidRPr="00086AD2">
        <w:rPr>
          <w:lang w:val="es-MX"/>
        </w:rPr>
        <w:t>El</w:t>
      </w:r>
      <w:r>
        <w:rPr>
          <w:lang w:val="es-MX"/>
        </w:rPr>
        <w:t xml:space="preserve"> Centro de Respiro Médico del Cí</w:t>
      </w:r>
      <w:r w:rsidRPr="00086AD2">
        <w:rPr>
          <w:lang w:val="es-MX"/>
        </w:rPr>
        <w:t>rculo de la Ciudad</w:t>
      </w:r>
      <w:r>
        <w:rPr>
          <w:lang w:val="es-MX"/>
        </w:rPr>
        <w:t xml:space="preserve"> da un tiempo para curarse en su instalación de 50 camas, un lugar para que la gente que experimenta indigencia se recobre de enfermedad o lesiones. El Centro de Salud Familia</w:t>
      </w:r>
      <w:r w:rsidR="005D0783">
        <w:rPr>
          <w:lang w:val="es-MX"/>
        </w:rPr>
        <w:t>r</w:t>
      </w:r>
      <w:r>
        <w:rPr>
          <w:lang w:val="es-MX"/>
        </w:rPr>
        <w:t xml:space="preserve"> Parsons del Círculo de la Ciudad da atención primaria y cuidados preventivos a los individuos y famil</w:t>
      </w:r>
      <w:r w:rsidR="005D0783">
        <w:rPr>
          <w:lang w:val="es-MX"/>
        </w:rPr>
        <w:t>ias experimentando indigencia. La clínica médica móvil es una extensión del centro de salud Familiar Parsons, estas dos habitaciones de la clínica móvil rondan a través de parques, complejos de apoyo de vivienda permanente y agencias de servicio social durante los días de la semana para dar atención y alcance a aquellos que no tienen acceso a un lugar fijo.</w:t>
      </w:r>
    </w:p>
    <w:p w:rsidR="00C54F9D" w:rsidRPr="009D27EE" w:rsidRDefault="00C54F9D" w:rsidP="006E2BD8">
      <w:pPr>
        <w:pStyle w:val="Textoindependiente"/>
        <w:spacing w:before="90"/>
        <w:ind w:right="616"/>
        <w:jc w:val="both"/>
        <w:rPr>
          <w:lang w:val="es-MX"/>
        </w:rPr>
      </w:pPr>
    </w:p>
    <w:p w:rsidR="00C54F9D" w:rsidRPr="009D27EE" w:rsidRDefault="00604564">
      <w:pPr>
        <w:pStyle w:val="Textoindependiente"/>
        <w:rPr>
          <w:sz w:val="14"/>
          <w:lang w:val="es-MX"/>
        </w:rPr>
      </w:pPr>
      <w:r>
        <w:rPr>
          <w:noProof/>
          <w:lang w:val="es-MX" w:eastAsia="es-MX"/>
        </w:rPr>
        <mc:AlternateContent>
          <mc:Choice Requires="wpg">
            <w:drawing>
              <wp:anchor distT="0" distB="0" distL="0" distR="0" simplePos="0" relativeHeight="251658240" behindDoc="1" locked="0" layoutInCell="1" allowOverlap="1">
                <wp:simplePos x="0" y="0"/>
                <wp:positionH relativeFrom="page">
                  <wp:posOffset>914400</wp:posOffset>
                </wp:positionH>
                <wp:positionV relativeFrom="paragraph">
                  <wp:posOffset>127635</wp:posOffset>
                </wp:positionV>
                <wp:extent cx="5943600" cy="20320"/>
                <wp:effectExtent l="19050" t="3810" r="19050" b="4445"/>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201"/>
                          <a:chExt cx="9360" cy="32"/>
                        </a:xfrm>
                      </wpg:grpSpPr>
                      <wps:wsp>
                        <wps:cNvPr id="31" name="Line 43"/>
                        <wps:cNvCnPr/>
                        <wps:spPr bwMode="auto">
                          <a:xfrm>
                            <a:off x="1440" y="217"/>
                            <a:ext cx="9360" cy="0"/>
                          </a:xfrm>
                          <a:prstGeom prst="line">
                            <a:avLst/>
                          </a:prstGeom>
                          <a:noFill/>
                          <a:ln w="1968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32" name="Rectangle 42"/>
                        <wps:cNvSpPr>
                          <a:spLocks noChangeArrowheads="1"/>
                        </wps:cNvSpPr>
                        <wps:spPr bwMode="auto">
                          <a:xfrm>
                            <a:off x="1440" y="200"/>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41"/>
                        <wps:cNvSpPr>
                          <a:spLocks noChangeArrowheads="1"/>
                        </wps:cNvSpPr>
                        <wps:spPr bwMode="auto">
                          <a:xfrm>
                            <a:off x="1440" y="200"/>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40"/>
                        <wps:cNvCnPr/>
                        <wps:spPr bwMode="auto">
                          <a:xfrm>
                            <a:off x="1445" y="203"/>
                            <a:ext cx="9350"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35" name="Rectangle 39"/>
                        <wps:cNvSpPr>
                          <a:spLocks noChangeArrowheads="1"/>
                        </wps:cNvSpPr>
                        <wps:spPr bwMode="auto">
                          <a:xfrm>
                            <a:off x="10795" y="200"/>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10795" y="200"/>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7"/>
                        <wps:cNvSpPr>
                          <a:spLocks noChangeArrowheads="1"/>
                        </wps:cNvSpPr>
                        <wps:spPr bwMode="auto">
                          <a:xfrm>
                            <a:off x="1440" y="205"/>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6"/>
                        <wps:cNvSpPr>
                          <a:spLocks noChangeArrowheads="1"/>
                        </wps:cNvSpPr>
                        <wps:spPr bwMode="auto">
                          <a:xfrm>
                            <a:off x="10795" y="205"/>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5"/>
                        <wps:cNvSpPr>
                          <a:spLocks noChangeArrowheads="1"/>
                        </wps:cNvSpPr>
                        <wps:spPr bwMode="auto">
                          <a:xfrm>
                            <a:off x="1440" y="227"/>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4"/>
                        <wps:cNvSpPr>
                          <a:spLocks noChangeArrowheads="1"/>
                        </wps:cNvSpPr>
                        <wps:spPr bwMode="auto">
                          <a:xfrm>
                            <a:off x="1440" y="227"/>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3"/>
                        <wps:cNvCnPr/>
                        <wps:spPr bwMode="auto">
                          <a:xfrm>
                            <a:off x="1445" y="230"/>
                            <a:ext cx="9350"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42" name="Rectangle 32"/>
                        <wps:cNvSpPr>
                          <a:spLocks noChangeArrowheads="1"/>
                        </wps:cNvSpPr>
                        <wps:spPr bwMode="auto">
                          <a:xfrm>
                            <a:off x="10795" y="227"/>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1"/>
                        <wps:cNvSpPr>
                          <a:spLocks noChangeArrowheads="1"/>
                        </wps:cNvSpPr>
                        <wps:spPr bwMode="auto">
                          <a:xfrm>
                            <a:off x="10795" y="227"/>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in;margin-top:10.05pt;width:468pt;height:1.6pt;z-index:-251658240;mso-wrap-distance-left:0;mso-wrap-distance-right:0;mso-position-horizontal-relative:page" coordorigin="1440,201"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G4zQQAAIEsAAAOAAAAZHJzL2Uyb0RvYy54bWzsWulu4zYQ/l+g70Dov2NdPiREWWR9BAXS&#10;Nui2D0BL1IFKpEoqUdKi794hKfmI7d1sdqvdbWkDtiRS1HDm+zjD0Vy+eaxK9EC4KBiNLOfCthCh&#10;MUsKmkXWb7+uR3MLiQbTBJeMksh6IsJ6c/X9d5dtHRKX5axMCEcwCBVhW0dW3jR1OB6LOCcVFhes&#10;JhQaU8Yr3MApz8YJxy2MXpVj17an45bxpOYsJkLA1aVutK7U+GlK4ubnNBWkQWVkgWyN+uXqdyN/&#10;x1eXOMw4rvMi7sTAr5CiwgWFh26HWuIGo3teHA1VFTFngqXNRcyqMUvTIiZqDjAbx342mxvO7ms1&#10;lyxss3qrJlDtMz29etj4p4c7jooksjxQD8UV2Eg9FsE5KKetsxD63PD6XX3H9Qzh8JbFvwtoHj9v&#10;l+eZ7ow27Y8sgfHwfcOUch5TXskhYNroUdngaWsD8tigGC5OAt+b2iBLDG2u7bmdjeIcDCnvcnwf&#10;WlWjo80X56vu5gBu1Xd6rmwb41A/U8nZySUnBWATO32KT9PnuxzXRJlJSF31+nR6fd4WlCDf0+pU&#10;XRb0jivlilCAWj+oqd2cnZmec6+u3YyVnrYTxmHNRXNDWIXkQWSVIIQyAn64FY3WTd9F2oSydVGW&#10;cB2HJUUt6DmYzifqDsHKIpGtslHwbLMoOXrAwKhrR347TR90k0Mvsch1P9WkBQdI00Q9Jic4WXXH&#10;DS5KfQwzKKl8EMwQBO2ONJf+CuxgNV/N/ZHvTlcj314uR9frhT+arp3ZZOktF4ul87eU2fHDvEgS&#10;QqXYPa8d/2V27lYYzcgts7cKGh+OrlAGwvb/SmjAmzatBtuGJU/K4uo6QG8oDLo9Bn+BlRDTrAQg&#10;KmZI+QCrPamFZjSibJFDN3LNOWulgYAa2r4HN/Sz+wjgAqWV1XvgTjRPJx14+qWhh2SHWg5ivw+1&#10;B5h7ITQ1vPbM+T7AOa5vv3WD0Xo6n438tT8ZBTN7PrKd4G0wtf3AX64PAafIrv0Z4OS1gJMEDCbu&#10;h/hnq88p/lVFA361LKrImm874fAc57Z8keL3SO7/zyMacQZLCyy5EAHAQc74nxZqwZtGlvjjHnNi&#10;ofIHChgK9ArWqBN/MoNVHfH9ls1+C6YxDBVZjYX04aLRLvu+5kWWw5McBQrKrsG1pIVaziQmNc9A&#10;bnkyIM28EzRTtDlgDSyehman13VDs87bnXQchmY6QvV7mumIqgtQXxtRgQfSIeahYwq8SRdDfu6I&#10;yrP9uQmovu2ACkCjN0m7gMoLJICGWuntWdADd+CIauXL76lgw0RUekezv4sxEdXLchxnNs/TEzyb&#10;/z94dn5TbXhmeLaXHP2opN8Zns1O8EylmIbyZ7tsnkoFqLyPTgR2KcDDRN5RXstkCGRS7myGzmQI&#10;vo4MAbwGOYobp1/Inw1NNBM4mlTcYBnv4ATRFOAHd2jus1c1sG2T77RMxhveeB6/YjEZ728p4y1f&#10;wR75M5Ub+M/TzHgz482G8mb+YQ2B94k1BF3iUFd27HZaXzTjfZ5OpoTgayghgHKB45V+0BKCXcZ7&#10;6IjqPDZNJs5k4j5vJg7qw455NmgNgeHZS4oqzc4F/Vu1OlD7oOpcVd1RV5MrC2n3z1Vtz65y+Oof&#10;AAAA//8DAFBLAwQUAAYACAAAACEAytD5p98AAAAKAQAADwAAAGRycy9kb3ducmV2LnhtbEyPwWrD&#10;MBBE74X+g9hCb43kOC3BtRxCaHsKhSaF0ptibWwTa2UsxXb+vptTc5zZYfZNvppcKwbsQ+NJQzJT&#10;IJBKbxuqNHzv35+WIEI0ZE3rCTVcMMCquL/LTWb9SF847GIluIRCZjTUMXaZlKGs0Zkw8x0S346+&#10;dyay7CtpezNyuWvlXKkX6UxD/KE2HW5qLE+7s9PwMZpxnSZvw/Z03Fx+98+fP9sEtX58mNavICJO&#10;8T8MV3xGh4KZDv5MNoiW9WLBW6KGuUpAXANqqdg5sJOmIItc3k4o/gAAAP//AwBQSwECLQAUAAYA&#10;CAAAACEAtoM4kv4AAADhAQAAEwAAAAAAAAAAAAAAAAAAAAAAW0NvbnRlbnRfVHlwZXNdLnhtbFBL&#10;AQItABQABgAIAAAAIQA4/SH/1gAAAJQBAAALAAAAAAAAAAAAAAAAAC8BAABfcmVscy8ucmVsc1BL&#10;AQItABQABgAIAAAAIQCTqYG4zQQAAIEsAAAOAAAAAAAAAAAAAAAAAC4CAABkcnMvZTJvRG9jLnht&#10;bFBLAQItABQABgAIAAAAIQDK0Pmn3wAAAAoBAAAPAAAAAAAAAAAAAAAAACcHAABkcnMvZG93bnJl&#10;di54bWxQSwUGAAAAAAQABADzAAAAMwgAAAAA&#10;">
                <v:line id="Line 43" o:spid="_x0000_s1027" style="position:absolute;visibility:visible;mso-wrap-style:square" from="1440,217" to="10800,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mn8MAAADbAAAADwAAAGRycy9kb3ducmV2LnhtbESP3WoCMRSE7wt9h3AE72pWhXbZGsX6&#10;A2Kv1D7AYXPcLLs5WZLorm9vCoVeDjPzDbNYDbYVd/KhdqxgOslAEJdO11wp+Lns33IQISJrbB2T&#10;ggcFWC1fXxZYaNfzie7nWIkE4VCgAhNjV0gZSkMWw8R1xMm7Om8xJukrqT32CW5bOcuyd2mx5rRg&#10;sKONobI536wCabbfX/p4bLL++pGH3Sz4qsmVGo+G9SeISEP8D/+1D1rBfAq/X9IP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sJp/DAAAA2wAAAA8AAAAAAAAAAAAA&#10;AAAAoQIAAGRycy9kb3ducmV2LnhtbFBLBQYAAAAABAAEAPkAAACRAwAAAAA=&#10;" strokecolor="#a1a1a1" strokeweight="1.55pt"/>
                <v:rect id="Rectangle 42" o:spid="_x0000_s1028" style="position:absolute;left:1440;top:20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U08MA&#10;AADbAAAADwAAAGRycy9kb3ducmV2LnhtbESPzWrDMBCE74W+g9hAb7UcB0xwo4RSaBJCL87PfbG2&#10;lom1MpbsuG8fFQI5DjPzDbPaTLYVI/W+caxgnqQgiCunG64VnE/f70sQPiBrbB2Tgj/ysFm/vqyw&#10;0O7GJY3HUIsIYV+gAhNCV0jpK0MWfeI64uj9ut5iiLKvpe7xFuG2lVma5tJiw3HBYEdfhqrrcbAK&#10;8vyalfnPbjvuBnMp9WFwyy0p9TabPj9ABJrCM/xo77WCRQb/X+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U08MAAADbAAAADwAAAAAAAAAAAAAAAACYAgAAZHJzL2Rv&#10;d25yZXYueG1sUEsFBgAAAAAEAAQA9QAAAIgDAAAAAA==&#10;" fillcolor="#a1a1a1" stroked="f"/>
                <v:rect id="Rectangle 41" o:spid="_x0000_s1029" style="position:absolute;left:1440;top:20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rxSMIA&#10;AADbAAAADwAAAGRycy9kb3ducmV2LnhtbESPT4vCMBTE7wt+h/AEb2uqQpFqFBH8g+yl7np/NM+m&#10;2LyUJq3125uFhT0OM/MbZr0dbC16an3lWMFsmoAgLpyuuFTw8334XILwAVlj7ZgUvMjDdjP6WGOm&#10;3ZNz6q+hFBHCPkMFJoQmk9IXhiz6qWuIo3d3rcUQZVtK3eIzwm0t50mSSosVxwWDDe0NFY9rZxWk&#10;6WOep1+nY3/qzC3Xl84tj6TUZDzsViACDeE//Nc+awWLBfx+iT9Ab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qvFIwgAAANsAAAAPAAAAAAAAAAAAAAAAAJgCAABkcnMvZG93&#10;bnJldi54bWxQSwUGAAAAAAQABAD1AAAAhwMAAAAA&#10;" fillcolor="#a1a1a1" stroked="f"/>
                <v:line id="Line 40" o:spid="_x0000_s1030" style="position:absolute;visibility:visible;mso-wrap-style:square" from="1445,203" to="1079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jpsYAAADbAAAADwAAAGRycy9kb3ducmV2LnhtbESPT2vCQBTE70K/w/IKvYhuotJK6hqq&#10;kFYPPdQ/eH1kX5PQ7Nuwu9X023cFweMwM79hFnlvWnEm5xvLCtJxAoK4tLrhSsFhX4zmIHxA1tha&#10;JgV/5CFfPgwWmGl74S8670IlIoR9hgrqELpMSl/WZNCPbUccvW/rDIYoXSW1w0uEm1ZOkuRZGmw4&#10;LtTY0bqm8mf3axRsiu1x/jIsnenfKT19rqbrQ/Gh1NNj//YKIlAf7uFbe6MVTGdw/RJ/gF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vo6bGAAAA2wAAAA8AAAAAAAAA&#10;AAAAAAAAoQIAAGRycy9kb3ducmV2LnhtbFBLBQYAAAAABAAEAPkAAACUAwAAAAA=&#10;" strokecolor="#a1a1a1" strokeweight=".24pt"/>
                <v:rect id="Rectangle 39" o:spid="_x0000_s1031" style="position:absolute;left:10795;top:20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zIH8IA&#10;AADbAAAADwAAAGRycy9kb3ducmV2LnhtbESPQYvCMBSE78L+h/AEb5qqq0jXKOIq26tV2eujebbF&#10;5qUkUeu/NwsLHoeZ+YZZrjvTiDs5X1tWMB4lIIgLq2suFZyO++EChA/IGhvLpOBJHtarj94SU20f&#10;fKB7HkoRIexTVFCF0KZS+qIig35kW+LoXawzGKJ0pdQOHxFuGjlJkrk0WHNcqLClbUXFNb8ZBUl9&#10;ILf5mZxvv1t9+vxeZNfdJVNq0O82XyACdeEd/m9nWsF0Bn9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HMgfwgAAANsAAAAPAAAAAAAAAAAAAAAAAJgCAABkcnMvZG93&#10;bnJldi54bWxQSwUGAAAAAAQABAD1AAAAhwMAAAAA&#10;" fillcolor="#e4e4e4" stroked="f"/>
                <v:rect id="Rectangle 38" o:spid="_x0000_s1032" style="position:absolute;left:10795;top:20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1S0MIA&#10;AADbAAAADwAAAGRycy9kb3ducmV2LnhtbESPzWrDMBCE74G+g9hCb4ncFERwooQQaFJKL87PfbE2&#10;lom1MpbsuG9fFQI5DjPzDbPajK4RA3Wh9qzhfZaBIC69qbnScD59ThcgQkQ22HgmDb8UYLN+maww&#10;N/7OBQ3HWIkE4ZCjBhtjm0sZSksOw8y3xMm7+s5hTLKrpOnwnuCukfMsU9JhzWnBYks7S+Xt2DsN&#10;St3mhfo57IdDby+F+e79Yk9av72O2yWISGN8hh/tL6PhQ8H/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3VLQwgAAANsAAAAPAAAAAAAAAAAAAAAAAJgCAABkcnMvZG93&#10;bnJldi54bWxQSwUGAAAAAAQABAD1AAAAhwMAAAAA&#10;" fillcolor="#a1a1a1" stroked="f"/>
                <v:rect id="Rectangle 37" o:spid="_x0000_s1033" style="position:absolute;left:1440;top:205;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H3S8IA&#10;AADbAAAADwAAAGRycy9kb3ducmV2LnhtbESPQWvCQBSE70L/w/IEb7rRQpTUVaRQLdJL0vb+yD6z&#10;wezbkN3E+O+7QsHjMDPfMNv9aBsxUOdrxwqWiwQEcel0zZWCn++P+QaED8gaG8ek4E4e9ruXyRYz&#10;7W6c01CESkQI+wwVmBDaTEpfGrLoF64ljt7FdRZDlF0ldYe3CLeNXCVJKi3WHBcMtvRuqLwWvVWQ&#10;ptdVnn6djsOpN7+5PvducySlZtPx8AYi0Bie4f/2p1bwuobHl/gD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kfdLwgAAANsAAAAPAAAAAAAAAAAAAAAAAJgCAABkcnMvZG93&#10;bnJldi54bWxQSwUGAAAAAAQABAD1AAAAhwMAAAAA&#10;" fillcolor="#a1a1a1" stroked="f"/>
                <v:rect id="Rectangle 36" o:spid="_x0000_s1034" style="position:absolute;left:10795;top:205;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1ngcAA&#10;AADbAAAADwAAAGRycy9kb3ducmV2LnhtbERPz2uDMBS+D/o/hFfYbca5McQ1luI26rWtY9eHeVXR&#10;vEiStu6/bw6DHT++35vtYiZxJecHywqekxQEcWv1wJ2C5vT1lIPwAVnjZJkU/JKHbbl62GCh7Y0P&#10;dD2GTsQQ9gUq6EOYCyl925NBn9iZOHJn6wyGCF0ntcNbDDeTzNL0TRocODb0OFPVUzseL0ZBOhzI&#10;7fbZ9+Wn0s3rR16Pn+daqcf1snsHEWgJ/+I/d60VvMSx8Uv8AbK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1ngcAAAADbAAAADwAAAAAAAAAAAAAAAACYAgAAZHJzL2Rvd25y&#10;ZXYueG1sUEsFBgAAAAAEAAQA9QAAAIUDAAAAAA==&#10;" fillcolor="#e4e4e4" stroked="f"/>
                <v:rect id="Rectangle 35" o:spid="_x0000_s1035" style="position:absolute;left:144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GosMA&#10;AADbAAAADwAAAGRycy9kb3ducmV2LnhtbESPS2vDMBCE74X8B7GB3ho5KZjEiRJCIA9KL87jvlgb&#10;y8RaGUt2nH9fFQo9DjPzDbPaDLYWPbW+cqxgOklAEBdOV1wquF72H3MQPiBrrB2Tghd52KxHbyvM&#10;tHtyTv05lCJC2GeowITQZFL6wpBFP3ENcfTurrUYomxLqVt8Rrit5SxJUmmx4rhgsKGdoeJx7qyC&#10;NH3M8vT7eOiPnbnl+qtz8wMp9T4etksQgYbwH/5rn7SCzwX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LGosMAAADbAAAADwAAAAAAAAAAAAAAAACYAgAAZHJzL2Rv&#10;d25yZXYueG1sUEsFBgAAAAAEAAQA9QAAAIgDAAAAAA==&#10;" fillcolor="#a1a1a1" stroked="f"/>
                <v:rect id="Rectangle 34" o:spid="_x0000_s1036" style="position:absolute;left:144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0Y+rsA&#10;AADbAAAADwAAAGRycy9kb3ducmV2LnhtbERPyQrCMBC9C/5DGMGbpoqIVKOIC/bqhtehGdtiMylJ&#10;1Pr35iB4fLx9sWpNLV7kfGVZwWiYgCDOra64UHA57wczED4ga6wtk4IPeVgtu50Fptq++UivUyhE&#10;DGGfooIyhCaV0uclGfRD2xBH7m6dwRChK6R2+I7hppbjJJlKgxXHhhIb2pSUP05PoyCpjuTWh/H1&#10;edvoy2Q7yx67e6ZUv9eu5yACteEv/rkzrWAS18cv8QfI5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RtGPq7AAAA2wAAAA8AAAAAAAAAAAAAAAAAmAIAAGRycy9kb3ducmV2Lnht&#10;bFBLBQYAAAAABAAEAPUAAACAAwAAAAA=&#10;" fillcolor="#e4e4e4" stroked="f"/>
                <v:line id="Line 33" o:spid="_x0000_s1037" style="position:absolute;visibility:visible;mso-wrap-style:square" from="1445,230" to="1079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zK8QAAADbAAAADwAAAGRycy9kb3ducmV2LnhtbESPQWvCQBSE7wX/w/IEb3UTU0KNriJK&#10;sddqpfT2yD6TtNm3YXebxH/fLRQ8DjPzDbPejqYVPTnfWFaQzhMQxKXVDVcK3s8vj88gfEDW2Fom&#10;BTfysN1MHtZYaDvwG/WnUIkIYV+ggjqErpDSlzUZ9HPbEUfvap3BEKWrpHY4RLhp5SJJcmmw4bhQ&#10;Y0f7msrv049RcDyMlw93yZbpkH2ev3iZ2+qYKzWbjrsViEBjuIf/269awVM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HMrxAAAANsAAAAPAAAAAAAAAAAA&#10;AAAAAKECAABkcnMvZG93bnJldi54bWxQSwUGAAAAAAQABAD5AAAAkgMAAAAA&#10;" strokecolor="#e4e4e4" strokeweight=".24pt"/>
                <v:rect id="Rectangle 32" o:spid="_x0000_s1038" style="position:absolute;left:10795;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FsMA&#10;AADbAAAADwAAAGRycy9kb3ducmV2LnhtbESPzWrDMBCE74W+g9hCb40cE0JwohiTpNTX/JReF2tj&#10;m1grIym2+/ZVIZDjMDPfMJt8Mp0YyPnWsoL5LAFBXFndcq3gcv78WIHwAVljZ5kU/JKHfPv6ssFM&#10;25GPNJxCLSKEfYYKmhD6TEpfNWTQz2xPHL2rdQZDlK6W2uEY4aaTaZIspcGW40KDPe0aqm6nu1GQ&#10;tEdyxVf6ff/Z6ctivypvh2up1PvbVKxBBJrCM/xol1rBIoX/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jFsMAAADbAAAADwAAAAAAAAAAAAAAAACYAgAAZHJzL2Rv&#10;d25yZXYueG1sUEsFBgAAAAAEAAQA9QAAAIgDAAAAAA==&#10;" fillcolor="#e4e4e4" stroked="f"/>
                <v:rect id="Rectangle 31" o:spid="_x0000_s1039" style="position:absolute;left:10795;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jcMA&#10;AADbAAAADwAAAGRycy9kb3ducmV2LnhtbESPzWrDMBCE74W+g9hCb42cNJTgRDEhSYmv+SPXxdrY&#10;xtbKSIrtvn1UKPQ4zMw3zCobTSt6cr62rGA6SUAQF1bXXCq4nL8/FiB8QNbYWiYFP+QhW7++rDDV&#10;duAj9adQighhn6KCKoQuldIXFRn0E9sRR+9uncEQpSuldjhEuGnlLEm+pMGa40KFHW0rKprTwyhI&#10;6iO5zWF2fdy2+jLfLfJmf8+Ven8bN0sQgcbwH/5r51rB/BN+v8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GjcMAAADbAAAADwAAAAAAAAAAAAAAAACYAgAAZHJzL2Rv&#10;d25yZXYueG1sUEsFBgAAAAAEAAQA9QAAAIgDAAAAAA==&#10;" fillcolor="#e4e4e4" stroked="f"/>
                <w10:wrap type="topAndBottom" anchorx="page"/>
              </v:group>
            </w:pict>
          </mc:Fallback>
        </mc:AlternateContent>
      </w:r>
    </w:p>
    <w:p w:rsidR="00C54F9D" w:rsidRPr="009D27EE" w:rsidRDefault="00C54F9D">
      <w:pPr>
        <w:pStyle w:val="Textoindependiente"/>
        <w:spacing w:before="10"/>
        <w:rPr>
          <w:sz w:val="17"/>
          <w:lang w:val="es-MX"/>
        </w:rPr>
      </w:pPr>
    </w:p>
    <w:p w:rsidR="00C54F9D" w:rsidRDefault="00602011">
      <w:pPr>
        <w:pStyle w:val="Ttulo3"/>
        <w:spacing w:before="90" w:line="274" w:lineRule="exact"/>
        <w:ind w:left="581"/>
        <w:jc w:val="center"/>
      </w:pPr>
      <w:r>
        <w:t>Hospice of the Valley</w:t>
      </w:r>
    </w:p>
    <w:p w:rsidR="005D0783" w:rsidRDefault="005D0783">
      <w:pPr>
        <w:pStyle w:val="Ttulo3"/>
        <w:spacing w:before="90" w:line="274" w:lineRule="exact"/>
        <w:ind w:left="581"/>
        <w:jc w:val="center"/>
      </w:pPr>
      <w:r>
        <w:t xml:space="preserve">(Hospicio </w:t>
      </w:r>
      <w:r w:rsidR="00602011">
        <w:t>Del</w:t>
      </w:r>
      <w:r>
        <w:t xml:space="preserve"> Valle)</w:t>
      </w:r>
    </w:p>
    <w:p w:rsidR="00C54F9D" w:rsidRPr="009D27EE" w:rsidRDefault="00602011">
      <w:pPr>
        <w:pStyle w:val="Textoindependiente"/>
        <w:spacing w:line="274" w:lineRule="exact"/>
        <w:ind w:left="580" w:right="722"/>
        <w:jc w:val="center"/>
        <w:rPr>
          <w:lang w:val="es-MX"/>
        </w:rPr>
      </w:pPr>
      <w:r w:rsidRPr="009D27EE">
        <w:rPr>
          <w:lang w:val="es-MX"/>
        </w:rPr>
        <w:t>(602) 530-6900</w:t>
      </w:r>
    </w:p>
    <w:p w:rsidR="00C54F9D" w:rsidRPr="009D27EE" w:rsidRDefault="00BA5AFF">
      <w:pPr>
        <w:pStyle w:val="Textoindependiente"/>
        <w:ind w:left="581" w:right="722"/>
        <w:jc w:val="center"/>
        <w:rPr>
          <w:lang w:val="es-MX"/>
        </w:rPr>
      </w:pPr>
      <w:hyperlink r:id="rId12">
        <w:r w:rsidR="00602011" w:rsidRPr="009D27EE">
          <w:rPr>
            <w:u w:val="single"/>
            <w:lang w:val="es-MX"/>
          </w:rPr>
          <w:t>https://www.hov.org/</w:t>
        </w:r>
      </w:hyperlink>
    </w:p>
    <w:p w:rsidR="00C54F9D" w:rsidRPr="009D27EE" w:rsidRDefault="00C54F9D">
      <w:pPr>
        <w:pStyle w:val="Textoindependiente"/>
        <w:rPr>
          <w:sz w:val="16"/>
          <w:lang w:val="es-MX"/>
        </w:rPr>
      </w:pPr>
    </w:p>
    <w:p w:rsidR="006E2BD8" w:rsidRDefault="005D0783" w:rsidP="006E2BD8">
      <w:pPr>
        <w:pStyle w:val="Textoindependiente"/>
        <w:spacing w:before="90"/>
        <w:ind w:left="480" w:right="617"/>
        <w:jc w:val="both"/>
        <w:rPr>
          <w:lang w:val="es-MX"/>
        </w:rPr>
      </w:pPr>
      <w:r w:rsidRPr="005D0783">
        <w:rPr>
          <w:lang w:val="es-MX"/>
        </w:rPr>
        <w:t>Hospicio del Valle en un</w:t>
      </w:r>
      <w:r>
        <w:rPr>
          <w:lang w:val="es-MX"/>
        </w:rPr>
        <w:t xml:space="preserve"> proveedor</w:t>
      </w:r>
      <w:r w:rsidRPr="005D0783">
        <w:rPr>
          <w:lang w:val="es-MX"/>
        </w:rPr>
        <w:t xml:space="preserve"> líder </w:t>
      </w:r>
      <w:r>
        <w:rPr>
          <w:lang w:val="es-MX"/>
        </w:rPr>
        <w:t xml:space="preserve">en atención del final de la vida de Arizona. Se encuentra entre los hospicios sin fines de lucro más antiguos del país. Su misión: comodidad y </w:t>
      </w:r>
      <w:r>
        <w:rPr>
          <w:lang w:val="es-MX"/>
        </w:rPr>
        <w:lastRenderedPageBreak/>
        <w:t xml:space="preserve">dignidad al acercarse la vida a su ciclo final. Un paciente y una familia a la vez. </w:t>
      </w:r>
      <w:r w:rsidR="006E2BD8">
        <w:rPr>
          <w:lang w:val="es-MX"/>
        </w:rPr>
        <w:t>Usted puede pensar que un hospicio es pensar en la muerte, pero en el Hospicio del Valle, ellos creen que se trata sobre la vida. El equipo del hospicio te soporta… en sus términos.</w:t>
      </w:r>
    </w:p>
    <w:p w:rsidR="00C54F9D" w:rsidRPr="00E84E19" w:rsidRDefault="00604564" w:rsidP="00E84E19">
      <w:pPr>
        <w:pStyle w:val="Textoindependiente"/>
        <w:spacing w:before="90"/>
        <w:ind w:left="3600" w:right="617" w:firstLine="720"/>
        <w:jc w:val="both"/>
        <w:rPr>
          <w:lang w:val="es-MX"/>
        </w:rPr>
      </w:pPr>
      <w:r>
        <w:rPr>
          <w:noProof/>
          <w:lang w:val="es-MX" w:eastAsia="es-MX"/>
        </w:rPr>
        <mc:AlternateContent>
          <mc:Choice Requires="wpg">
            <w:drawing>
              <wp:anchor distT="0" distB="0" distL="0" distR="0" simplePos="0" relativeHeight="251659264" behindDoc="1" locked="0" layoutInCell="1" allowOverlap="1" wp14:anchorId="3F329BC8" wp14:editId="138F18A8">
                <wp:simplePos x="0" y="0"/>
                <wp:positionH relativeFrom="page">
                  <wp:posOffset>914400</wp:posOffset>
                </wp:positionH>
                <wp:positionV relativeFrom="paragraph">
                  <wp:posOffset>127000</wp:posOffset>
                </wp:positionV>
                <wp:extent cx="5943600" cy="20320"/>
                <wp:effectExtent l="19050" t="3175" r="19050" b="508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200"/>
                          <a:chExt cx="9360" cy="32"/>
                        </a:xfrm>
                      </wpg:grpSpPr>
                      <wps:wsp>
                        <wps:cNvPr id="17" name="Line 29"/>
                        <wps:cNvCnPr/>
                        <wps:spPr bwMode="auto">
                          <a:xfrm>
                            <a:off x="1440" y="216"/>
                            <a:ext cx="9360" cy="0"/>
                          </a:xfrm>
                          <a:prstGeom prst="line">
                            <a:avLst/>
                          </a:prstGeom>
                          <a:noFill/>
                          <a:ln w="20320">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18" name="Rectangle 28"/>
                        <wps:cNvSpPr>
                          <a:spLocks noChangeArrowheads="1"/>
                        </wps:cNvSpPr>
                        <wps:spPr bwMode="auto">
                          <a:xfrm>
                            <a:off x="1440" y="200"/>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7"/>
                        <wps:cNvSpPr>
                          <a:spLocks noChangeArrowheads="1"/>
                        </wps:cNvSpPr>
                        <wps:spPr bwMode="auto">
                          <a:xfrm>
                            <a:off x="1440" y="200"/>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6"/>
                        <wps:cNvCnPr/>
                        <wps:spPr bwMode="auto">
                          <a:xfrm>
                            <a:off x="1445" y="203"/>
                            <a:ext cx="9350" cy="0"/>
                          </a:xfrm>
                          <a:prstGeom prst="line">
                            <a:avLst/>
                          </a:prstGeom>
                          <a:noFill/>
                          <a:ln w="303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21" name="Rectangle 25"/>
                        <wps:cNvSpPr>
                          <a:spLocks noChangeArrowheads="1"/>
                        </wps:cNvSpPr>
                        <wps:spPr bwMode="auto">
                          <a:xfrm>
                            <a:off x="10795" y="200"/>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4"/>
                        <wps:cNvSpPr>
                          <a:spLocks noChangeArrowheads="1"/>
                        </wps:cNvSpPr>
                        <wps:spPr bwMode="auto">
                          <a:xfrm>
                            <a:off x="10795" y="200"/>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1440" y="205"/>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2"/>
                        <wps:cNvSpPr>
                          <a:spLocks noChangeArrowheads="1"/>
                        </wps:cNvSpPr>
                        <wps:spPr bwMode="auto">
                          <a:xfrm>
                            <a:off x="10795" y="205"/>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1"/>
                        <wps:cNvSpPr>
                          <a:spLocks noChangeArrowheads="1"/>
                        </wps:cNvSpPr>
                        <wps:spPr bwMode="auto">
                          <a:xfrm>
                            <a:off x="1440" y="226"/>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0"/>
                        <wps:cNvSpPr>
                          <a:spLocks noChangeArrowheads="1"/>
                        </wps:cNvSpPr>
                        <wps:spPr bwMode="auto">
                          <a:xfrm>
                            <a:off x="1440" y="226"/>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9"/>
                        <wps:cNvCnPr/>
                        <wps:spPr bwMode="auto">
                          <a:xfrm>
                            <a:off x="1445" y="229"/>
                            <a:ext cx="9350"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28" name="Rectangle 18"/>
                        <wps:cNvSpPr>
                          <a:spLocks noChangeArrowheads="1"/>
                        </wps:cNvSpPr>
                        <wps:spPr bwMode="auto">
                          <a:xfrm>
                            <a:off x="10795" y="226"/>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7"/>
                        <wps:cNvSpPr>
                          <a:spLocks noChangeArrowheads="1"/>
                        </wps:cNvSpPr>
                        <wps:spPr bwMode="auto">
                          <a:xfrm>
                            <a:off x="10795" y="226"/>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in;margin-top:10pt;width:468pt;height:1.6pt;z-index:-251657216;mso-wrap-distance-left:0;mso-wrap-distance-right:0;mso-position-horizontal-relative:page" coordorigin="1440,200"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L/AzQQAAIEsAAAOAAAAZHJzL2Uyb0RvYy54bWzsWttu4zYQfS/QfyD07uhi+SIhziLrS1Ag&#10;7Qa77QfQuqMSqZJylLTov3dISrId20k2m2jTBRPAJkWK4sycwxmP5vzDXZGj24jxjJKZYZ9ZBopI&#10;QMOMJDPjj99Xg6mBeIVJiHNKoplxH3Hjw8XPP53XpR85NKV5GDEEixDu1+XMSKuq9E2TB2lUYH5G&#10;y4jAYExZgSvossQMGa5h9SI3HcsamzVlYcloEHEOVxdq0LiQ68dxFFSf4phHFcpnBuytkp9Mfq7F&#10;p3lxjv2E4TLNgmYb+AW7KHBG4KHdUgtcYbRh2cFSRRYwymlcnQW0MGkcZ0EkZQBpbOuBNFeMbkop&#10;S+LXSdmpCVT7QE8vXjb47faGoSwE240NRHABNpKPRdAH5dRl4sOcK1Z+KW+YkhCa1zT4k8Ow+XBc&#10;9BM1Ga3rX2kI6+FNRaVy7mJWiCVAbHQnbXDf2SC6q1AAF0eeOxxbYKoAxhxr6DQ2ClIwpLjLdl0Y&#10;lYPd0LK52YNb1Z1DR+zexL56ptxnsy8hFICNb/XJv02fX1JcRtJMXOiq1eek1ed1RiLkeEqdcsqc&#10;3DCpXO5zUOuTmtrKrKyC/VZdW4mlMjqBsV8yXl1FtECiMTNy2IQ0Ar695pXSTTtF2ITQVZbncB37&#10;OUF1q3vR5zTPQjEqOyxZz3OGbjEw6tIW/42m96aJpReYp2qeHBLTsA+QJqFspREOl027wlmu2iBB&#10;TsREkBA22rQUl/7xLG85XU7dgeuMlwPXWiwGl6u5Oxiv7MloMVzM5wv7XyGl7fppFoYREdtueW27&#10;z7Nzc8IoRnbM7hRk7q8uUQabbb/lpgFvyrQKbGsa3kuLy+sAvb4wCKev4vRnOAkxSXIA4nQHiC2p&#10;uWI0InSewrTokjFaCwMBNZR9hUAAbnVDK91XABcoLa3eAnekeDpqwNMeDS0kG9Qy2PZjqN3DHH8e&#10;NBW8dsz5GOBsx7U+Ot5gNZ5OBu7KHQ28iTUdWLb30RtbrucuVvuAk2RX/gxw8lLACQJ6I2ckZT8t&#10;pCX/GhXuTSuyCvxqnhUzY9pNwv4pznV8Edtvkdx+n0Y0YhSOFjhyIQKARkrZ3waqwZvODP7XBrPI&#10;QPkvBDDkqROskh13NIFTHbHdkfXuCCYBLDUzKgOp5rxSLntTsixJ4Um2VAyhl+Ba4kweZwKTimew&#10;b9HpkWbeEZpNNM3gFNc023VtmmbPC3yPR1Ti0FDeTEVUTYD60ogKPJAKMfcdkzccNTHka0dUQ2v4&#10;1IGuAyoRZUIM+E4DKsduIbgTUMkYZi8+gpj5rQIqa+K1wO05olq64v9YsKEjKvWLRh/1MmnzVcmI&#10;E0e9c4RnEns/Ps9O+wDNM82zneToa/BseIRnw+/zy0W60W1mq0kQOPuJvIO8ls4QPJqh0xmCd5Eh&#10;cNwjPJPI/g7+rG+i6cBRp+L6ynhDyvQw4y0z2H0RrXs95cj8xIFD0xlveON5+IpFZ7z/TxlvwPYh&#10;zWQ+4oenmfZm2pv15s32awjsb6whaBKHqhRh65jeMuPtTp94hXmaTrqE4D2UEEC5wMFJb/daQrDN&#10;ePcdUZ3Gps7E6UzcK2fijtQQ2L3WEGiePaeoUv9yQW9VqyOLNKHOVb4AbmpyRSHtbl/W9mwrhy/+&#10;AwAA//8DAFBLAwQUAAYACAAAACEAjUfr8N0AAAAKAQAADwAAAGRycy9kb3ducmV2LnhtbExPTUvD&#10;QBC9C/6HZQRvdpO2SonZlFLUUxFsBfE2TaZJaHY2ZLdJ+u+dnOxt3rzH+0jXo21UT52vHRuIZxEo&#10;4twVNZcGvg/vTytQPiAX2DgmA1fysM7u71JMCjfwF/X7UCoxYZ+ggSqENtHa5xVZ9DPXEgt3cp3F&#10;ILArddHhIOa20fMoetEWa5aEClvaVpSf9xdr4GPAYbOI3/rd+bS9/h6eP392MRnz+DBuXkEFGsO/&#10;GKb6Uh0y6XR0Fy68agQvl7IlGJAYUJMgWk3XUT6LOegs1bcTsj8AAAD//wMAUEsBAi0AFAAGAAgA&#10;AAAhALaDOJL+AAAA4QEAABMAAAAAAAAAAAAAAAAAAAAAAFtDb250ZW50X1R5cGVzXS54bWxQSwEC&#10;LQAUAAYACAAAACEAOP0h/9YAAACUAQAACwAAAAAAAAAAAAAAAAAvAQAAX3JlbHMvLnJlbHNQSwEC&#10;LQAUAAYACAAAACEAN7i/wM0EAACBLAAADgAAAAAAAAAAAAAAAAAuAgAAZHJzL2Uyb0RvYy54bWxQ&#10;SwECLQAUAAYACAAAACEAjUfr8N0AAAAKAQAADwAAAAAAAAAAAAAAAAAnBwAAZHJzL2Rvd25yZXYu&#10;eG1sUEsFBgAAAAAEAAQA8wAAADEIAAAAAA==&#10;">
                <v:line id="Line 29" o:spid="_x0000_s1027" style="position:absolute;visibility:visible;mso-wrap-style:square" from="1440,216" to="10800,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S7McIAAADbAAAADwAAAGRycy9kb3ducmV2LnhtbERPS4vCMBC+C/6HMIIX0VQPKl2jFN1l&#10;vYmv3evQzDbVZlKarHb//UYQvM3H95zFqrWVuFHjS8cKxqMEBHHudMmFgtPxYzgH4QOyxsoxKfgj&#10;D6tlt7PAVLs77+l2CIWIIexTVGBCqFMpfW7Ioh+5mjhyP66xGCJsCqkbvMdwW8lJkkylxZJjg8Ga&#10;1oby6+HXKnj/dnX4vEzN1+C83m72u+sly05K9Xtt9gYiUBte4qd7q+P8GTx+iQfI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S7McIAAADbAAAADwAAAAAAAAAAAAAA&#10;AAChAgAAZHJzL2Rvd25yZXYueG1sUEsFBgAAAAAEAAQA+QAAAJADAAAAAA==&#10;" strokecolor="#a1a1a1" strokeweight="1.6pt"/>
                <v:rect id="Rectangle 28" o:spid="_x0000_s1028" style="position:absolute;left:1440;top:20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WcIA&#10;AADbAAAADwAAAGRycy9kb3ducmV2LnhtbESPQWvCQBCF74X+h2UKvdVNPQRJXUUEtUgvUXsfsmM2&#10;mJ0N2U2M/75zKHib4b1575vlevKtGqmPTWADn7MMFHEVbMO1gct597EAFROyxTYwGXhQhPXq9WWJ&#10;hQ13Lmk8pVpJCMcCDbiUukLrWDnyGGehIxbtGnqPSda+1rbHu4T7Vs+zLNceG5YGhx1tHVW30+AN&#10;5PltXuY/h/14GNxvaY9DWOzJmPe3afMFKtGUnub/628r+AIrv8gA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z9ZwgAAANsAAAAPAAAAAAAAAAAAAAAAAJgCAABkcnMvZG93&#10;bnJldi54bWxQSwUGAAAAAAQABAD1AAAAhwMAAAAA&#10;" fillcolor="#a1a1a1" stroked="f"/>
                <v:rect id="Rectangle 27" o:spid="_x0000_s1029" style="position:absolute;left:1440;top:20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eawr8A&#10;AADbAAAADwAAAGRycy9kb3ducmV2LnhtbERPS4vCMBC+L/gfwgh7W1M9FK1GEUFdlr3Ux31oxqbY&#10;TEqT1vrvzcKCt/n4nrPaDLYWPbW+cqxgOklAEBdOV1wquJz3X3MQPiBrrB2Tgid52KxHHyvMtHtw&#10;Tv0plCKGsM9QgQmhyaT0hSGLfuIa4sjdXGsxRNiWUrf4iOG2lrMkSaXFimODwYZ2hor7qbMK0vQ+&#10;y9Pf46E/duaa65/OzQ+k1Od42C5BBBrCW/zv/tZx/gL+fokH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95rCvwAAANsAAAAPAAAAAAAAAAAAAAAAAJgCAABkcnMvZG93bnJl&#10;di54bWxQSwUGAAAAAAQABAD1AAAAhAMAAAAA&#10;" fillcolor="#a1a1a1" stroked="f"/>
                <v:line id="Line 26" o:spid="_x0000_s1030" style="position:absolute;visibility:visible;mso-wrap-style:square" from="1445,203" to="1079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3zgsAAAADbAAAADwAAAGRycy9kb3ducmV2LnhtbERPTYvCMBC9C/6HMMJeRFM9iFTTIsLC&#10;nly2XfQ6NGNbbSYliVr99ZuDsMfH+97mg+nEnZxvLStYzBMQxJXVLdcKfsvP2RqED8gaO8uk4Eke&#10;8mw82mKq7YN/6F6EWsQQ9ikqaELoUyl91ZBBP7c9ceTO1hkMEbpaaoePGG46uUySlTTYcmxosKd9&#10;Q9W1uBkFrnidvo/6YMqLKXtZvqbP23Gq1Mdk2G1ABBrCv/jt/tIKlnF9/BJ/gM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e984LAAAAA2wAAAA8AAAAAAAAAAAAAAAAA&#10;oQIAAGRycy9kb3ducmV2LnhtbFBLBQYAAAAABAAEAPkAAACOAwAAAAA=&#10;" strokecolor="#a1a1a1" strokeweight=".08431mm"/>
                <v:rect id="Rectangle 25" o:spid="_x0000_s1031" style="position:absolute;left:10795;top:20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5YwcIA&#10;AADbAAAADwAAAGRycy9kb3ducmV2LnhtbESPW4vCMBSE3wX/QziCb5palkWqqYgXtq9eln09NMe2&#10;tDkpSdT67zcLCz4OM/MNs94MphMPcr6xrGAxT0AQl1Y3XCm4Xo6zJQgfkDV2lknBizxs8vFojZm2&#10;Tz7R4xwqESHsM1RQh9BnUvqyJoN+bnvi6N2sMxiidJXUDp8RbjqZJsmnNNhwXKixp11NZXu+GwVJ&#10;cyK3/Uq/7z87ff3YL4v2cCuUmk6G7QpEoCG8w//tQitIF/D3Jf4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ljBwgAAANsAAAAPAAAAAAAAAAAAAAAAAJgCAABkcnMvZG93&#10;bnJldi54bWxQSwUGAAAAAAQABAD1AAAAhwMAAAAA&#10;" fillcolor="#e4e4e4" stroked="f"/>
                <v:rect id="Rectangle 24" o:spid="_x0000_s1032" style="position:absolute;left:10795;top:20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CDsIA&#10;AADbAAAADwAAAGRycy9kb3ducmV2LnhtbESPT4vCMBTE7wt+h/AEb2tqD0WqUUTwD+Kl7u790Tyb&#10;YvNSmrTWb28WFvY4zMxvmPV2tI0YqPO1YwWLeQKCuHS65krB99fhcwnCB2SNjWNS8CIP283kY425&#10;dk8uaLiFSkQI+xwVmBDaXEpfGrLo564ljt7ddRZDlF0ldYfPCLeNTJMkkxZrjgsGW9obKh+33irI&#10;skdaZNfTcTj15qfQl94tj6TUbDruViACjeE//Nc+awVpCr9f4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P8IOwgAAANsAAAAPAAAAAAAAAAAAAAAAAJgCAABkcnMvZG93&#10;bnJldi54bWxQSwUGAAAAAAQABAD1AAAAhwMAAAAA&#10;" fillcolor="#a1a1a1" stroked="f"/>
                <v:rect id="Rectangle 23" o:spid="_x0000_s1033" style="position:absolute;left:1440;top:205;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NnlcMA&#10;AADbAAAADwAAAGRycy9kb3ducmV2LnhtbESPzWrDMBCE74W+g9hAb7UcB0xwo4RSaBJCL87PfbG2&#10;lom1MpbsuG8fFQI5DjPzDbPaTLYVI/W+caxgnqQgiCunG64VnE/f70sQPiBrbB2Tgj/ysFm/vqyw&#10;0O7GJY3HUIsIYV+gAhNCV0jpK0MWfeI64uj9ut5iiLKvpe7xFuG2lVma5tJiw3HBYEdfhqrrcbAK&#10;8vyalfnPbjvuBnMp9WFwyy0p9TabPj9ABJrCM/xo77WCbAH/X+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NnlcMAAADbAAAADwAAAAAAAAAAAAAAAACYAgAAZHJzL2Rv&#10;d25yZXYueG1sUEsFBgAAAAAEAAQA9QAAAIgDAAAAAA==&#10;" fillcolor="#a1a1a1" stroked="f"/>
                <v:rect id="Rectangle 22" o:spid="_x0000_s1034" style="position:absolute;left:10795;top:205;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7WcMA&#10;AADbAAAADwAAAGRycy9kb3ducmV2LnhtbESPzWrDMBCE74W+g9hCb40cE0JwohiTpNTX/JReF2tj&#10;m1grIym2+/ZVIZDjMDPfMJt8Mp0YyPnWsoL5LAFBXFndcq3gcv78WIHwAVljZ5kU/JKHfPv6ssFM&#10;25GPNJxCLSKEfYYKmhD6TEpfNWTQz2xPHL2rdQZDlK6W2uEY4aaTaZIspcGW40KDPe0aqm6nu1GQ&#10;tEdyxVf6ff/Z6ctivypvh2up1PvbVKxBBJrCM/xol1pBuoD/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n7WcMAAADbAAAADwAAAAAAAAAAAAAAAACYAgAAZHJzL2Rv&#10;d25yZXYueG1sUEsFBgAAAAAEAAQA9QAAAIgDAAAAAA==&#10;" fillcolor="#e4e4e4" stroked="f"/>
                <v:rect id="Rectangle 21" o:spid="_x0000_s1035" style="position:absolute;left:1440;top:22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aesMA&#10;AADbAAAADwAAAGRycy9kb3ducmV2LnhtbESPzWrDMBCE74W+g9hAb7UcQ0xwo4RSaBJCL87PfbG2&#10;lom1MpbsuG8fFQI5DjPzDbPaTLYVI/W+caxgnqQgiCunG64VnE/f70sQPiBrbB2Tgj/ysFm/vqyw&#10;0O7GJY3HUIsIYV+gAhNCV0jpK0MWfeI64uj9ut5iiLKvpe7xFuG2lVma5tJiw3HBYEdfhqrrcbAK&#10;8vyalfnPbjvuBnMp9WFwyy0p9TabPj9ABJrCM/xo77WCbAH/X+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ZaesMAAADbAAAADwAAAAAAAAAAAAAAAACYAgAAZHJzL2Rv&#10;d25yZXYueG1sUEsFBgAAAAAEAAQA9QAAAIgDAAAAAA==&#10;" fillcolor="#a1a1a1" stroked="f"/>
                <v:rect id="Rectangle 20" o:spid="_x0000_s1036" style="position:absolute;left:1440;top:22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AtcEA&#10;AADbAAAADwAAAGRycy9kb3ducmV2LnhtbESPQYvCMBSE74L/ITxhb5paFpFqKqIu26uuy14fzbMt&#10;bV5KErX+eyMIexxm5htmvRlMJ27kfGNZwXyWgCAurW64UnD++ZouQfiArLGzTAoe5GGTj0drzLS9&#10;85Fup1CJCGGfoYI6hD6T0pc1GfQz2xNH72KdwRClq6R2eI9w08k0SRbSYMNxocaedjWV7elqFCTN&#10;kdz2O/29/u30+XO/LNrDpVDqYzJsVyACDeE//G4XWkG6gNeX+AN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XwLXBAAAA2wAAAA8AAAAAAAAAAAAAAAAAmAIAAGRycy9kb3du&#10;cmV2LnhtbFBLBQYAAAAABAAEAPUAAACGAwAAAAA=&#10;" fillcolor="#e4e4e4" stroked="f"/>
                <v:line id="Line 19" o:spid="_x0000_s1037" style="position:absolute;visibility:visible;mso-wrap-style:square" from="1445,229" to="10795,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arZMQAAADbAAAADwAAAGRycy9kb3ducmV2LnhtbESPQWvCQBSE70L/w/IK3nRjArGmrlKU&#10;Yq9VQ+ntkX1N0mbfht2tif++WxA8DjPzDbPejqYTF3K+taxgMU9AEFdWt1wrOJ9eZ08gfEDW2Fkm&#10;BVfysN08TNZYaDvwO12OoRYRwr5ABU0IfSGlrxoy6Oe2J47el3UGQ5SultrhEOGmk2mS5NJgy3Gh&#10;wZ52DVU/x1+j4LAfyw9XZqvFkH2evnmV2/qQKzV9HF+eQQQawz18a79pBekS/r/EHyA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5qtkxAAAANsAAAAPAAAAAAAAAAAA&#10;AAAAAKECAABkcnMvZG93bnJldi54bWxQSwUGAAAAAAQABAD5AAAAkgMAAAAA&#10;" strokecolor="#e4e4e4" strokeweight=".24pt"/>
                <v:rect id="Rectangle 18" o:spid="_x0000_s1038" style="position:absolute;left:10795;top:22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TxXMAA&#10;AADbAAAADwAAAGRycy9kb3ducmV2LnhtbERPyWrDMBC9F/IPYgK9NXJNCcaNHELaUl/tuvQ6WOOF&#10;WCMjKbH799Uh0OPj7YfjaiZxI+dHywqedwkI4tbqkXsFzdfHUwbCB2SNk2VS8EsejsXm4YC5tgtX&#10;dKtDL2II+xwVDCHMuZS+Hcig39mZOHKddQZDhK6X2uESw80k0yTZS4Mjx4YBZzoP1F7qq1GQjBW5&#10;02f6ff056+blLSsv712p1ON2Pb2CCLSGf/HdXWoFaRwbv8QfI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8TxXMAAAADbAAAADwAAAAAAAAAAAAAAAACYAgAAZHJzL2Rvd25y&#10;ZXYueG1sUEsFBgAAAAAEAAQA9QAAAIUDAAAAAA==&#10;" fillcolor="#e4e4e4" stroked="f"/>
                <v:rect id="Rectangle 17" o:spid="_x0000_s1039" style="position:absolute;left:10795;top:22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hUx8MA&#10;AADbAAAADwAAAGRycy9kb3ducmV2LnhtbESPwWrDMBBE74H+g9hCbrEcU0rqWAnGbamvSV16XayN&#10;bWKtjKQkzt9XhUKPw8y8YYr9bEZxJecHywrWSQqCuLV64E5B8/m+2oDwAVnjaJkU3MnDfvewKDDX&#10;9sYHuh5DJyKEfY4K+hCmXErf9mTQJ3Yijt7JOoMhStdJ7fAW4WaUWZo+S4MDx4UeJ6p6as/Hi1GQ&#10;Dgdy5Uf2dfmudPP0uqnPb6daqeXjXG5BBJrDf/ivXWsF2Qv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hUx8MAAADbAAAADwAAAAAAAAAAAAAAAACYAgAAZHJzL2Rv&#10;d25yZXYueG1sUEsFBgAAAAAEAAQA9QAAAIgDAAAAAA==&#10;" fillcolor="#e4e4e4" stroked="f"/>
                <w10:wrap type="topAndBottom" anchorx="page"/>
              </v:group>
            </w:pict>
          </mc:Fallback>
        </mc:AlternateContent>
      </w:r>
      <w:r w:rsidR="00602011" w:rsidRPr="00E84E19">
        <w:rPr>
          <w:lang w:val="es-MX"/>
        </w:rPr>
        <w:t>Prison Law Office</w:t>
      </w:r>
    </w:p>
    <w:p w:rsidR="00C54F9D" w:rsidRDefault="00602011">
      <w:pPr>
        <w:pStyle w:val="Textoindependiente"/>
        <w:spacing w:line="274" w:lineRule="exact"/>
        <w:ind w:left="581" w:right="722"/>
        <w:jc w:val="center"/>
      </w:pPr>
      <w:r>
        <w:t>1917 Fifth Street</w:t>
      </w:r>
    </w:p>
    <w:p w:rsidR="00C54F9D" w:rsidRDefault="00602011">
      <w:pPr>
        <w:pStyle w:val="Textoindependiente"/>
        <w:ind w:left="580" w:right="722"/>
        <w:jc w:val="center"/>
      </w:pPr>
      <w:r>
        <w:t>Berkeley, CA 94710</w:t>
      </w:r>
    </w:p>
    <w:p w:rsidR="00C54F9D" w:rsidRDefault="00602011">
      <w:pPr>
        <w:pStyle w:val="Textoindependiente"/>
        <w:ind w:left="580" w:right="722"/>
        <w:jc w:val="center"/>
      </w:pPr>
      <w:r>
        <w:t>(510) 280-2621</w:t>
      </w:r>
    </w:p>
    <w:p w:rsidR="00C54F9D" w:rsidRDefault="00BA5AFF">
      <w:pPr>
        <w:pStyle w:val="Textoindependiente"/>
        <w:ind w:left="579" w:right="722"/>
        <w:jc w:val="center"/>
      </w:pPr>
      <w:hyperlink r:id="rId13">
        <w:r w:rsidR="00602011">
          <w:rPr>
            <w:u w:val="single"/>
          </w:rPr>
          <w:t>office@prisonlaw.com</w:t>
        </w:r>
      </w:hyperlink>
    </w:p>
    <w:p w:rsidR="00C54F9D" w:rsidRDefault="00C54F9D">
      <w:pPr>
        <w:pStyle w:val="Textoindependiente"/>
        <w:spacing w:before="2"/>
        <w:rPr>
          <w:sz w:val="16"/>
        </w:rPr>
      </w:pPr>
    </w:p>
    <w:p w:rsidR="006E2BD8" w:rsidRPr="006E2BD8" w:rsidRDefault="00602011">
      <w:pPr>
        <w:pStyle w:val="Textoindependiente"/>
        <w:spacing w:before="90"/>
        <w:ind w:left="480" w:right="618"/>
        <w:jc w:val="both"/>
        <w:rPr>
          <w:lang w:val="es-MX"/>
        </w:rPr>
      </w:pPr>
      <w:r w:rsidRPr="006E2BD8">
        <w:rPr>
          <w:lang w:val="es-MX"/>
        </w:rPr>
        <w:t>Prison Law Office</w:t>
      </w:r>
      <w:r w:rsidR="006E2BD8" w:rsidRPr="006E2BD8">
        <w:rPr>
          <w:lang w:val="es-MX"/>
        </w:rPr>
        <w:t xml:space="preserve"> es una firma de abogados</w:t>
      </w:r>
      <w:r w:rsidR="006E2BD8">
        <w:rPr>
          <w:lang w:val="es-MX"/>
        </w:rPr>
        <w:t xml:space="preserve"> sin fines de lucro con base en Berkeley, California que provee servicios legales sin cargo a infractores jóvenes y adultos  para mejorar sus condiciones de confinamiento. La oficina provee servicio directo a miles de presos y jóvenes cada año, aboga por cambios en la política, y, si es necesario, participa en litigación de impacto para asegurarse que las instituciones correccionales cumplan con los estándares requeridos por la Constitución de los Estados Unidos.</w:t>
      </w:r>
    </w:p>
    <w:p w:rsidR="00C54F9D" w:rsidRDefault="00602011">
      <w:pPr>
        <w:pStyle w:val="Textoindependiente"/>
        <w:spacing w:before="90"/>
        <w:ind w:left="480" w:right="618"/>
        <w:jc w:val="both"/>
      </w:pPr>
      <w:r>
        <w:t>.</w:t>
      </w:r>
    </w:p>
    <w:p w:rsidR="00C54F9D" w:rsidRDefault="00C54F9D">
      <w:pPr>
        <w:pStyle w:val="Textoindependiente"/>
        <w:rPr>
          <w:sz w:val="20"/>
        </w:rPr>
      </w:pPr>
    </w:p>
    <w:p w:rsidR="00C54F9D" w:rsidRDefault="00604564">
      <w:pPr>
        <w:pStyle w:val="Textoindependiente"/>
        <w:spacing w:before="11"/>
        <w:rPr>
          <w:sz w:val="17"/>
        </w:rPr>
      </w:pPr>
      <w:r>
        <w:rPr>
          <w:noProof/>
          <w:lang w:val="es-MX" w:eastAsia="es-MX"/>
        </w:rPr>
        <mc:AlternateContent>
          <mc:Choice Requires="wpg">
            <w:drawing>
              <wp:anchor distT="0" distB="0" distL="0" distR="0" simplePos="0" relativeHeight="251660288" behindDoc="1" locked="0" layoutInCell="1" allowOverlap="1">
                <wp:simplePos x="0" y="0"/>
                <wp:positionH relativeFrom="page">
                  <wp:posOffset>914400</wp:posOffset>
                </wp:positionH>
                <wp:positionV relativeFrom="paragraph">
                  <wp:posOffset>156210</wp:posOffset>
                </wp:positionV>
                <wp:extent cx="5943600" cy="20320"/>
                <wp:effectExtent l="19050" t="3810" r="19050" b="444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246"/>
                          <a:chExt cx="9360" cy="32"/>
                        </a:xfrm>
                      </wpg:grpSpPr>
                      <wps:wsp>
                        <wps:cNvPr id="3" name="Line 15"/>
                        <wps:cNvCnPr/>
                        <wps:spPr bwMode="auto">
                          <a:xfrm>
                            <a:off x="1440" y="262"/>
                            <a:ext cx="9360" cy="0"/>
                          </a:xfrm>
                          <a:prstGeom prst="line">
                            <a:avLst/>
                          </a:prstGeom>
                          <a:noFill/>
                          <a:ln w="20320">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4" name="Rectangle 14"/>
                        <wps:cNvSpPr>
                          <a:spLocks noChangeArrowheads="1"/>
                        </wps:cNvSpPr>
                        <wps:spPr bwMode="auto">
                          <a:xfrm>
                            <a:off x="1440" y="246"/>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3"/>
                        <wps:cNvSpPr>
                          <a:spLocks noChangeArrowheads="1"/>
                        </wps:cNvSpPr>
                        <wps:spPr bwMode="auto">
                          <a:xfrm>
                            <a:off x="1440" y="246"/>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2"/>
                        <wps:cNvCnPr/>
                        <wps:spPr bwMode="auto">
                          <a:xfrm>
                            <a:off x="1445" y="249"/>
                            <a:ext cx="9350"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7" name="Rectangle 11"/>
                        <wps:cNvSpPr>
                          <a:spLocks noChangeArrowheads="1"/>
                        </wps:cNvSpPr>
                        <wps:spPr bwMode="auto">
                          <a:xfrm>
                            <a:off x="10795" y="246"/>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10795" y="246"/>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1440" y="251"/>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10795" y="251"/>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
                        <wps:cNvSpPr>
                          <a:spLocks noChangeArrowheads="1"/>
                        </wps:cNvSpPr>
                        <wps:spPr bwMode="auto">
                          <a:xfrm>
                            <a:off x="1440" y="272"/>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
                        <wps:cNvSpPr>
                          <a:spLocks noChangeArrowheads="1"/>
                        </wps:cNvSpPr>
                        <wps:spPr bwMode="auto">
                          <a:xfrm>
                            <a:off x="1440" y="272"/>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5"/>
                        <wps:cNvCnPr/>
                        <wps:spPr bwMode="auto">
                          <a:xfrm>
                            <a:off x="1445" y="275"/>
                            <a:ext cx="9350" cy="0"/>
                          </a:xfrm>
                          <a:prstGeom prst="line">
                            <a:avLst/>
                          </a:prstGeom>
                          <a:noFill/>
                          <a:ln w="3035">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4" name="Rectangle 4"/>
                        <wps:cNvSpPr>
                          <a:spLocks noChangeArrowheads="1"/>
                        </wps:cNvSpPr>
                        <wps:spPr bwMode="auto">
                          <a:xfrm>
                            <a:off x="10795" y="272"/>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
                        <wps:cNvSpPr>
                          <a:spLocks noChangeArrowheads="1"/>
                        </wps:cNvSpPr>
                        <wps:spPr bwMode="auto">
                          <a:xfrm>
                            <a:off x="10795" y="272"/>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in;margin-top:12.3pt;width:468pt;height:1.6pt;z-index:-251656192;mso-wrap-distance-left:0;mso-wrap-distance-right:0;mso-position-horizontal-relative:page" coordorigin="1440,246"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Tf4gQAAHEsAAAOAAAAZHJzL2Uyb0RvYy54bWzsWttu4zYQfS/QfyD07liS5YuEOIusL0GB&#10;tA267QcwkmwJlUiVlOOkRf+9w6Eudmwn2WwtpAVtwJZEiuLMnMMZjuby02OekYdYyJSzqeVc2BaJ&#10;WcijlK2n1m+/LnsTi8iSsohmnMVT6ymW1qer77+73BZB7PKEZ1EsCAzCZLAtplZSlkXQ78swiXMq&#10;L3gRM2hccZHTEk7Fuh8JuoXR86zv2vaov+UiKgQPYynh6lw3Wlc4/moVh+XPq5WMS5JNLZhbib8C&#10;f+/Vb//qkgZrQYskDatp0HfMIqcpg4c2Q81pSclGpAdD5WkouOSr8iLkeZ+vVmkYowwgjWM/k+ZG&#10;8E2BsqyD7bpo1ASqfaandw8b/vRwJ0gaTS3XIozmYCJ8KnGVarbFOoAeN6L4UtwJLR8c3vLwdwnN&#10;/eft6nytO5P77Y88guHopuSomseVyNUQIDR5RAs8NRaIH0sSwsWh7w1GNhgqhDbXHriVhcIEzKju&#10;cjwPWlWjN9LGC5NFdbMPt+o7Bzj7Pg30M3Ge1byUUAA12WpTfps2vyS0iNFIUumq0uag1uZtymLi&#10;DLU2sceM3QnUrQwkaPVVRbUij1AsGtTaagVGNTXy0qAQsryJeU7UwdTKYBJoA/pwK0tlubaLMgnj&#10;yzTL4DoNMka2terVueRZGqlWPBHr+1kmyAMFOl076qsEg9H2uqmHzqlMdD9s0rYCPLMIH5PENFpU&#10;xyVNM30MA2VMPQgkhIlWR5pIf/m2v5gsJl7Pc0eLnmfP573r5czrjZbOeDgfzGezufO3ktLxgiSN&#10;opipadekdry3mblaXjQdG1o3Curvj46yw2Trf5w0wE2bVmPtnkdPaHG8DsjrCIJeDcFfYBWkbJ0B&#10;Dr0dHNaUlprPhPFZAt3iayH4VtkHiKHNq+QBaOsbauG+Arc1VWvcDjVLkRSnQStg2i+Bdg9y8m3I&#10;1OjaseZLeHNcz/7s+r3laDLueUtv2PPH9qRnO/5nf2R7vjdf7uMNua59GcDkvXhT/POH7hBlPy2k&#10;jZ9j9MvTEnxqluZTa9J0osEpyjV0UdOvgVz/nwY0ERxWFlhwwfvDQcLFnxbZgiedWvKPDRWxRbIf&#10;GGDI1wtYiSfecAxrOhG7Lfe7LZSFMNTUKi2iD2eldtebQqTrBJ7koGIYvwbHskpxNVOY1DSDeauT&#10;7lgGWNZuc4dlA8OyXafy8qpuWFb5uqNuw7AMg9NRzTIdTlXB6XvDKeAsRpC+jkpqt+QPhlX8+G+H&#10;UwPbm7yynJtoSoWYsFR80GhqXCNwZ53H6GgvOIJA+FzRlD32a9xWO58at3BZbZfOFk4tPPU9FmmY&#10;cErvZnZ3MCacelty4/i+GdJFB+EUrsb/f5qd9gCGZoZmO0nRr0r2HaeZf0gzDIa6YlmTxRuiD21T&#10;WpUvc/cTeG22qkpomdzAi6k5kxv4ELkBB7YTz73ZpMvcQBszds4zEzSaHFxXmW7HOeTZuEueNe5s&#10;/OwNzbm3ZiZmNCzrjGXNG+I2BYKZiM6Dxq5ZZnyZYVlnLNuvHPjGwoEqYzjGYdpd1jkz3YPXXlye&#10;ZpOpG/gIdQNQJHCwa+m0bqDdtZiFHqvgjiZ8DgtVTOHAf6lwAGrCDmjWaeGAodlbiigNzci56nOg&#10;4AHrWvG1b1WDqwpnd8+xnqetFL76BwAA//8DAFBLAwQUAAYACAAAACEAKzRhLOAAAAAKAQAADwAA&#10;AGRycy9kb3ducmV2LnhtbEyPQUvDQBCF74L/YRnBm91NjTXEbEop6qkItkLpbZtMk9DsbMhuk/Tf&#10;Oz3p8b15vPletpxsKwbsfeNIQzRTIJAKVzZUafjZfTwlIHwwVJrWEWq4oodlfn+XmbR0I33jsA2V&#10;4BLyqdFQh9ClUvqiRmv8zHVIfDu53prAsq9k2ZuRy20r50otpDUN8YfadLiusThvL1bD52jG1XP0&#10;PmzOp/X1sHv52m8i1PrxYVq9gQg4hb8w3PAZHXJmOroLlV60rOOYtwQN83gB4hZQiWLnyM5rAjLP&#10;5P8J+S8AAAD//wMAUEsBAi0AFAAGAAgAAAAhALaDOJL+AAAA4QEAABMAAAAAAAAAAAAAAAAAAAAA&#10;AFtDb250ZW50X1R5cGVzXS54bWxQSwECLQAUAAYACAAAACEAOP0h/9YAAACUAQAACwAAAAAAAAAA&#10;AAAAAAAvAQAAX3JlbHMvLnJlbHNQSwECLQAUAAYACAAAACEAuq503+IEAABxLAAADgAAAAAAAAAA&#10;AAAAAAAuAgAAZHJzL2Uyb0RvYy54bWxQSwECLQAUAAYACAAAACEAKzRhLOAAAAAKAQAADwAAAAAA&#10;AAAAAAAAAAA8BwAAZHJzL2Rvd25yZXYueG1sUEsFBgAAAAAEAAQA8wAAAEkIAAAAAA==&#10;">
                <v:line id="Line 15" o:spid="_x0000_s1027" style="position:absolute;visibility:visible;mso-wrap-style:square" from="1440,262" to="10800,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AmI8QAAADaAAAADwAAAGRycy9kb3ducmV2LnhtbESPT2vCQBTE74V+h+UVvJS60YKU6CYE&#10;/1BvRWv1+sg+s9Hs25Ddavrtu4LgcZiZ3zCzvLeNuFDna8cKRsMEBHHpdM2Vgt336u0DhA/IGhvH&#10;pOCPPOTZ89MMU+2uvKHLNlQiQtinqMCE0KZS+tKQRT90LXH0jq6zGKLsKqk7vEa4beQ4SSbSYs1x&#10;wWBLc0PleftrFSwPrg2fp4nZv/7M14vN1/lUFDulBi99MQURqA+P8L291gre4XYl3gCZ/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MCYjxAAAANoAAAAPAAAAAAAAAAAA&#10;AAAAAKECAABkcnMvZG93bnJldi54bWxQSwUGAAAAAAQABAD5AAAAkgMAAAAA&#10;" strokecolor="#a1a1a1" strokeweight="1.6pt"/>
                <v:rect id="Rectangle 14" o:spid="_x0000_s1028" style="position:absolute;left:1440;top:24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ncEA&#10;AADaAAAADwAAAGRycy9kb3ducmV2LnhtbESPT4vCMBTE7wt+h/AEb2uqLEWqUURQF9lL/XN/NM+m&#10;2LyUJq3125uFhT0OM/MbZrUZbC16an3lWMFsmoAgLpyuuFRwvew/FyB8QNZYOyYFL/KwWY8+Vphp&#10;9+Sc+nMoRYSwz1CBCaHJpPSFIYt+6hri6N1dazFE2ZZSt/iMcFvLeZKk0mLFccFgQztDxePcWQVp&#10;+pjn6c/x0B87c8v1qXOLAyk1GQ/bJYhAQ/gP/7W/tYIv+L0Sb4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ip3BAAAA2gAAAA8AAAAAAAAAAAAAAAAAmAIAAGRycy9kb3du&#10;cmV2LnhtbFBLBQYAAAAABAAEAPUAAACGAwAAAAA=&#10;" fillcolor="#a1a1a1" stroked="f"/>
                <v:rect id="Rectangle 13" o:spid="_x0000_s1029" style="position:absolute;left:1440;top:24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vBsEA&#10;AADaAAAADwAAAGRycy9kb3ducmV2LnhtbESPT4vCMBTE7wt+h/AEb2uqsEWqUURQF9lL/XN/NM+m&#10;2LyUJq3125uFhT0OM/MbZrUZbC16an3lWMFsmoAgLpyuuFRwvew/FyB8QNZYOyYFL/KwWY8+Vphp&#10;9+Sc+nMoRYSwz1CBCaHJpPSFIYt+6hri6N1dazFE2ZZSt/iMcFvLeZKk0mLFccFgQztDxePcWQVp&#10;+pjn6c/x0B87c8v1qXOLAyk1GQ/bJYhAQ/gP/7W/tYIv+L0Sb4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mLwbBAAAA2gAAAA8AAAAAAAAAAAAAAAAAmAIAAGRycy9kb3du&#10;cmV2LnhtbFBLBQYAAAAABAAEAPUAAACGAwAAAAA=&#10;" fillcolor="#a1a1a1" stroked="f"/>
                <v:line id="Line 12" o:spid="_x0000_s1030" style="position:absolute;visibility:visible;mso-wrap-style:square" from="1445,249" to="10795,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9uBMQAAADaAAAADwAAAGRycy9kb3ducmV2LnhtbESPT2sCMRTE7wW/Q3iCF9GsCiqrUVTY&#10;ag8e/IfXx+Z1d+nmZUlS3X77piD0OMzMb5jlujW1eJDzlWUFo2ECgji3uuJCwfWSDeYgfEDWWFsm&#10;BT/kYb3qvC0x1fbJJ3qcQyEihH2KCsoQmlRKn5dk0A9tQxy9T+sMhihdIbXDZ4SbWo6TZCoNVhwX&#10;SmxoV1L+df42Cg7Zx20+6+fOtO80uh+3k9012yvV67abBYhAbfgPv9oHrWAKf1fiD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324ExAAAANoAAAAPAAAAAAAAAAAA&#10;AAAAAKECAABkcnMvZG93bnJldi54bWxQSwUGAAAAAAQABAD5AAAAkgMAAAAA&#10;" strokecolor="#a1a1a1" strokeweight=".24pt"/>
                <v:rect id="Rectangle 11" o:spid="_x0000_s1031" style="position:absolute;left:10795;top:24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iU8AA&#10;AADaAAAADwAAAGRycy9kb3ducmV2LnhtbESPS6vCMBSE94L/IRzBnaaKeKUaRXxgt75we2iObbE5&#10;KUnU+u/NhQt3OczMN8xi1ZpavMj5yrKC0TABQZxbXXGh4HLeD2YgfEDWWFsmBR/ysFp2OwtMtX3z&#10;kV6nUIgIYZ+igjKEJpXS5yUZ9EPbEEfvbp3BEKUrpHb4jnBTy3GSTKXBiuNCiQ1tSsofp6dRkFRH&#10;cuvD+Pq8bfRlsp1lj909U6rfa9dzEIHa8B/+a2dawQ/8Xok3QC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eiU8AAAADaAAAADwAAAAAAAAAAAAAAAACYAgAAZHJzL2Rvd25y&#10;ZXYueG1sUEsFBgAAAAAEAAQA9QAAAIUDAAAAAA==&#10;" fillcolor="#e4e4e4" stroked="f"/>
                <v:rect id="Rectangle 10" o:spid="_x0000_s1032" style="position:absolute;left:10795;top:24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mL8A&#10;AADaAAAADwAAAGRycy9kb3ducmV2LnhtbERPz2uDMBS+D/o/hFfobcZ6kGJNyxislrGLXXt/mDcj&#10;NS9ionX/fXMY7Pjx/S6Pi+3FTKPvHCvYJikI4sbpjlsF1++P1x0IH5A19o5JwS95OB5WLyUW2j24&#10;pvkSWhFD2BeowIQwFFL6xpBFn7iBOHI/brQYIhxbqUd8xHDbyyxNc2mx49hgcKB3Q839MlkFeX7P&#10;6vyrOs3VZG61/pzc7kRKbdbL2x5EoCX8i//cZ60gbo1X4g2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4CYvwAAANoAAAAPAAAAAAAAAAAAAAAAAJgCAABkcnMvZG93bnJl&#10;di54bWxQSwUGAAAAAAQABAD1AAAAhAMAAAAA&#10;" fillcolor="#a1a1a1" stroked="f"/>
                <v:rect id="Rectangle 9" o:spid="_x0000_s1033" style="position:absolute;left:1440;top:251;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lA8EA&#10;AADaAAAADwAAAGRycy9kb3ducmV2LnhtbESPT4vCMBTE7wt+h/CEva2pHopWo4igLste6p/7o3k2&#10;xealNGmt394sLHgcZuY3zGoz2Fr01PrKsYLpJAFBXDhdcangct5/zUH4gKyxdkwKnuRhsx59rDDT&#10;7sE59adQighhn6ECE0KTSekLQxb9xDXE0bu51mKIsi2lbvER4baWsyRJpcWK44LBhnaGivupswrS&#10;9D7L09/joT925prrn87ND6TU53jYLkEEGsI7/N/+1goW8Hcl3g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rJQPBAAAA2gAAAA8AAAAAAAAAAAAAAAAAmAIAAGRycy9kb3du&#10;cmV2LnhtbFBLBQYAAAAABAAEAPUAAACGAwAAAAA=&#10;" fillcolor="#a1a1a1" stroked="f"/>
                <v:rect id="Rectangle 8" o:spid="_x0000_s1034" style="position:absolute;left:10795;top:251;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4358EA&#10;AADbAAAADwAAAGRycy9kb3ducmV2LnhtbESPQYvCMBCF7wv7H8IseFtTRUSqUURdtlddxevQjG2x&#10;mZQkav33zkHY2wzvzXvfLFa9a9WdQmw8GxgNM1DEpbcNVwaOfz/fM1AxIVtsPZOBJ0VYLT8/Fphb&#10;/+A93Q+pUhLCMUcDdUpdrnUsa3IYh74jFu3ig8Mka6i0DfiQcNfqcZZNtcOGpaHGjjY1ldfDzRnI&#10;mj2F9e/4dDtv7HGynRXX3aUwZvDVr+egEvXp3/y+LqzgC738IgPo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N+fBAAAA2wAAAA8AAAAAAAAAAAAAAAAAmAIAAGRycy9kb3du&#10;cmV2LnhtbFBLBQYAAAAABAAEAPUAAACGAwAAAAA=&#10;" fillcolor="#e4e4e4" stroked="f"/>
                <v:rect id="Rectangle 7" o:spid="_x0000_s1035" style="position:absolute;left:1440;top:27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GWxL8A&#10;AADbAAAADwAAAGRycy9kb3ducmV2LnhtbERPS4vCMBC+C/6HMMLebKqHIl2jLIIPlr1U3fvQzDbF&#10;ZlKatNZ/vxEEb/PxPWe9HW0jBup87VjBIklBEJdO11wpuF728xUIH5A1No5JwYM8bDfTyRpz7e5c&#10;0HAOlYgh7HNUYEJocyl9aciiT1xLHLk/11kMEXaV1B3eY7ht5DJNM2mx5thgsKWdofJ27q2CLLst&#10;i+zneBiOvfkt9HfvVgdS6mM2fn2CCDSGt/jlPuk4fwHPX+IB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gZbEvwAAANsAAAAPAAAAAAAAAAAAAAAAAJgCAABkcnMvZG93bnJl&#10;di54bWxQSwUGAAAAAAQABAD1AAAAhAMAAAAA&#10;" fillcolor="#a1a1a1" stroked="f"/>
                <v:rect id="Rectangle 6" o:spid="_x0000_s1036" style="position:absolute;left:1440;top:27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AMC8AA&#10;AADbAAAADwAAAGRycy9kb3ducmV2LnhtbERPTWvCQBC9F/oflil4q5sGKRJdRdIWc02qeB2yYxLM&#10;zobdjcZ/7wqF3ubxPme9nUwvruR8Z1nBxzwBQVxb3XGj4PD7874E4QOyxt4yKbiTh+3m9WWNmbY3&#10;LulahUbEEPYZKmhDGDIpfd2SQT+3A3HkztYZDBG6RmqHtxhuepkmyac02HFsaHGgvKX6Uo1GQdKV&#10;5Hb79Diecn1YfC2Ly/e5UGr2Nu1WIAJN4V/85y50nJ/C85d4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AMC8AAAADbAAAADwAAAAAAAAAAAAAAAACYAgAAZHJzL2Rvd25y&#10;ZXYueG1sUEsFBgAAAAAEAAQA9QAAAIUDAAAAAA==&#10;" fillcolor="#e4e4e4" stroked="f"/>
                <v:line id="Line 5" o:spid="_x0000_s1037" style="position:absolute;visibility:visible;mso-wrap-style:square" from="1445,275" to="10795,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6gcIAAADbAAAADwAAAGRycy9kb3ducmV2LnhtbERPTWvCQBC9C/0PyxS86ca2xBpdRVIE&#10;e9S0grcxO01Cs7Npdk3Sf+8WhN7m8T5ntRlMLTpqXWVZwWwagSDOra64UPCR7SavIJxH1lhbJgW/&#10;5GCzfhitMNG25wN1R1+IEMIuQQWl900ipctLMuimtiEO3JdtDfoA20LqFvsQbmr5FEWxNFhxaCix&#10;obSk/Pt4NQq2WbyYX94WP/x+OsfDp3xJZ3Or1Phx2C5BeBr8v/ju3usw/xn+fgkH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876gcIAAADbAAAADwAAAAAAAAAAAAAA&#10;AAChAgAAZHJzL2Rvd25yZXYueG1sUEsFBgAAAAAEAAQA+QAAAJADAAAAAA==&#10;" strokecolor="#e4e4e4" strokeweight=".08431mm"/>
                <v:rect id="Rectangle 4" o:spid="_x0000_s1038" style="position:absolute;left:10795;top:27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x5L8A&#10;AADbAAAADwAAAGRycy9kb3ducmV2LnhtbERPS4vCMBC+C/6HMMLeNF0Rka6piLtir2rF69BMH9hM&#10;ShK1++83C4K3+fies94MphMPcr61rOBzloAgLq1uuVZQnPfTFQgfkDV2lknBL3nYZOPRGlNtn3yk&#10;xynUIoawT1FBE0KfSunLhgz6me2JI1dZZzBE6GqpHT5juOnkPEmW0mDLsaHBnnYNlbfT3ShI2iO5&#10;7WF+uV93ulh8r/LbT5Ur9TEZtl8gAg3hLX65cx3nL+D/l3iAz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5THkvwAAANsAAAAPAAAAAAAAAAAAAAAAAJgCAABkcnMvZG93bnJl&#10;di54bWxQSwUGAAAAAAQABAD1AAAAhAMAAAAA&#10;" fillcolor="#e4e4e4" stroked="f"/>
                <v:rect id="Rectangle 3" o:spid="_x0000_s1039" style="position:absolute;left:10795;top:27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mUf74A&#10;AADbAAAADwAAAGRycy9kb3ducmV2LnhtbERPy6rCMBDdC/5DGMGdpopepBpFfGC3vnA7NGNbbCYl&#10;iVr/3ly4cHdzOM9ZrFpTixc5X1lWMBomIIhzqysuFFzO+8EMhA/IGmvLpOBDHlbLbmeBqbZvPtLr&#10;FAoRQ9inqKAMoUml9HlJBv3QNsSRu1tnMEToCqkdvmO4qeU4SX6kwYpjQ4kNbUrKH6enUZBUR3Lr&#10;w/j6vG30ZbKdZY/dPVOq32vXcxCB2vAv/nNnOs6fwu8v8QC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eplH++AAAA2wAAAA8AAAAAAAAAAAAAAAAAmAIAAGRycy9kb3ducmV2&#10;LnhtbFBLBQYAAAAABAAEAPUAAACDAwAAAAA=&#10;" fillcolor="#e4e4e4" stroked="f"/>
                <w10:wrap type="topAndBottom" anchorx="page"/>
              </v:group>
            </w:pict>
          </mc:Fallback>
        </mc:AlternateContent>
      </w:r>
    </w:p>
    <w:p w:rsidR="00C54F9D" w:rsidRDefault="00C54F9D">
      <w:pPr>
        <w:pStyle w:val="Textoindependiente"/>
        <w:spacing w:before="10"/>
        <w:rPr>
          <w:sz w:val="17"/>
        </w:rPr>
      </w:pPr>
    </w:p>
    <w:p w:rsidR="00C54F9D" w:rsidRDefault="00602011">
      <w:pPr>
        <w:pStyle w:val="Ttulo3"/>
        <w:spacing w:before="90" w:line="274" w:lineRule="exact"/>
        <w:ind w:left="586"/>
        <w:jc w:val="center"/>
      </w:pPr>
      <w:r>
        <w:t>Post-Conviction Clinic</w:t>
      </w:r>
    </w:p>
    <w:p w:rsidR="006E2BD8" w:rsidRDefault="006E2BD8">
      <w:pPr>
        <w:pStyle w:val="Ttulo3"/>
        <w:spacing w:before="90" w:line="274" w:lineRule="exact"/>
        <w:ind w:left="586"/>
        <w:jc w:val="center"/>
      </w:pPr>
      <w:r>
        <w:t>(Clínica de Post-Convicción)</w:t>
      </w:r>
    </w:p>
    <w:p w:rsidR="00C54F9D" w:rsidRDefault="00602011">
      <w:pPr>
        <w:pStyle w:val="Textoindependiente"/>
        <w:ind w:left="4082" w:right="3425" w:hanging="780"/>
      </w:pPr>
      <w:r>
        <w:t>Sandra Day O’Connor College of Law 111 East Taylor Street Phoenix, AZ 85004</w:t>
      </w:r>
    </w:p>
    <w:p w:rsidR="00C54F9D" w:rsidRPr="009D27EE" w:rsidRDefault="00602011">
      <w:pPr>
        <w:pStyle w:val="Textoindependiente"/>
        <w:ind w:left="580" w:right="722"/>
        <w:jc w:val="center"/>
        <w:rPr>
          <w:lang w:val="es-MX"/>
        </w:rPr>
      </w:pPr>
      <w:r w:rsidRPr="009D27EE">
        <w:rPr>
          <w:lang w:val="es-MX"/>
        </w:rPr>
        <w:t>(480) 965-2874</w:t>
      </w:r>
    </w:p>
    <w:p w:rsidR="00C54F9D" w:rsidRPr="009D27EE" w:rsidRDefault="00BA5AFF">
      <w:pPr>
        <w:pStyle w:val="Textoindependiente"/>
        <w:ind w:left="582" w:right="722"/>
        <w:jc w:val="center"/>
        <w:rPr>
          <w:lang w:val="es-MX"/>
        </w:rPr>
      </w:pPr>
      <w:hyperlink r:id="rId14">
        <w:r w:rsidR="00602011" w:rsidRPr="009D27EE">
          <w:rPr>
            <w:color w:val="3E3E3E"/>
            <w:lang w:val="es-MX"/>
          </w:rPr>
          <w:t>Katherine.puzauskas@asu.edu</w:t>
        </w:r>
      </w:hyperlink>
    </w:p>
    <w:p w:rsidR="00C54F9D" w:rsidRPr="009D27EE" w:rsidRDefault="00C54F9D">
      <w:pPr>
        <w:pStyle w:val="Textoindependiente"/>
        <w:spacing w:before="9"/>
        <w:rPr>
          <w:sz w:val="23"/>
          <w:lang w:val="es-MX"/>
        </w:rPr>
      </w:pPr>
    </w:p>
    <w:p w:rsidR="006E2BD8" w:rsidRPr="006E2BD8" w:rsidRDefault="006E2BD8">
      <w:pPr>
        <w:pStyle w:val="Textoindependiente"/>
        <w:ind w:left="480" w:right="854"/>
        <w:rPr>
          <w:lang w:val="es-MX"/>
        </w:rPr>
      </w:pPr>
      <w:r w:rsidRPr="006E2BD8">
        <w:rPr>
          <w:lang w:val="es-MX"/>
        </w:rPr>
        <w:t xml:space="preserve">La Clínica de Post- Convicción </w:t>
      </w:r>
      <w:r w:rsidR="00E84E19" w:rsidRPr="006E2BD8">
        <w:rPr>
          <w:lang w:val="es-MX"/>
        </w:rPr>
        <w:t>provee</w:t>
      </w:r>
      <w:r w:rsidRPr="006E2BD8">
        <w:rPr>
          <w:lang w:val="es-MX"/>
        </w:rPr>
        <w:t xml:space="preserve"> de un representante legal pro bono</w:t>
      </w:r>
      <w:r w:rsidR="00E84E19">
        <w:rPr>
          <w:lang w:val="es-MX"/>
        </w:rPr>
        <w:t xml:space="preserve"> a los individuos con quejas de malas condenas o encarcelamiento. La Clínica puede proveerle guía a usted o a los miembros de su familia con el proceso de solicitud de conmutación.</w:t>
      </w:r>
    </w:p>
    <w:sectPr w:rsidR="006E2BD8" w:rsidRPr="006E2BD8">
      <w:pgSz w:w="12240" w:h="15840"/>
      <w:pgMar w:top="1360" w:right="8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781"/>
    <w:multiLevelType w:val="multilevel"/>
    <w:tmpl w:val="6BF4D606"/>
    <w:lvl w:ilvl="0">
      <w:start w:val="3"/>
      <w:numFmt w:val="decimal"/>
      <w:lvlText w:val="%1"/>
      <w:lvlJc w:val="left"/>
      <w:pPr>
        <w:ind w:left="1200" w:hanging="387"/>
        <w:jc w:val="left"/>
      </w:pPr>
      <w:rPr>
        <w:rFonts w:hint="default"/>
      </w:rPr>
    </w:lvl>
    <w:lvl w:ilvl="1">
      <w:start w:val="1"/>
      <w:numFmt w:val="decimal"/>
      <w:lvlText w:val="%1.%2"/>
      <w:lvlJc w:val="left"/>
      <w:pPr>
        <w:ind w:left="1200" w:hanging="387"/>
        <w:jc w:val="left"/>
      </w:pPr>
      <w:rPr>
        <w:rFonts w:hint="default"/>
        <w:w w:val="100"/>
      </w:rPr>
    </w:lvl>
    <w:lvl w:ilvl="2">
      <w:start w:val="1"/>
      <w:numFmt w:val="decimal"/>
      <w:lvlText w:val="%1.%2.%3"/>
      <w:lvlJc w:val="left"/>
      <w:pPr>
        <w:ind w:left="1200" w:hanging="560"/>
        <w:jc w:val="left"/>
      </w:pPr>
      <w:rPr>
        <w:rFonts w:ascii="Times New Roman" w:eastAsia="Times New Roman" w:hAnsi="Times New Roman" w:cs="Times New Roman" w:hint="default"/>
        <w:w w:val="100"/>
        <w:sz w:val="24"/>
        <w:szCs w:val="24"/>
      </w:rPr>
    </w:lvl>
    <w:lvl w:ilvl="3">
      <w:numFmt w:val="bullet"/>
      <w:lvlText w:val="•"/>
      <w:lvlJc w:val="left"/>
      <w:pPr>
        <w:ind w:left="3978" w:hanging="560"/>
      </w:pPr>
      <w:rPr>
        <w:rFonts w:hint="default"/>
      </w:rPr>
    </w:lvl>
    <w:lvl w:ilvl="4">
      <w:numFmt w:val="bullet"/>
      <w:lvlText w:val="•"/>
      <w:lvlJc w:val="left"/>
      <w:pPr>
        <w:ind w:left="4904" w:hanging="560"/>
      </w:pPr>
      <w:rPr>
        <w:rFonts w:hint="default"/>
      </w:rPr>
    </w:lvl>
    <w:lvl w:ilvl="5">
      <w:numFmt w:val="bullet"/>
      <w:lvlText w:val="•"/>
      <w:lvlJc w:val="left"/>
      <w:pPr>
        <w:ind w:left="5830" w:hanging="560"/>
      </w:pPr>
      <w:rPr>
        <w:rFonts w:hint="default"/>
      </w:rPr>
    </w:lvl>
    <w:lvl w:ilvl="6">
      <w:numFmt w:val="bullet"/>
      <w:lvlText w:val="•"/>
      <w:lvlJc w:val="left"/>
      <w:pPr>
        <w:ind w:left="6756" w:hanging="560"/>
      </w:pPr>
      <w:rPr>
        <w:rFonts w:hint="default"/>
      </w:rPr>
    </w:lvl>
    <w:lvl w:ilvl="7">
      <w:numFmt w:val="bullet"/>
      <w:lvlText w:val="•"/>
      <w:lvlJc w:val="left"/>
      <w:pPr>
        <w:ind w:left="7682" w:hanging="560"/>
      </w:pPr>
      <w:rPr>
        <w:rFonts w:hint="default"/>
      </w:rPr>
    </w:lvl>
    <w:lvl w:ilvl="8">
      <w:numFmt w:val="bullet"/>
      <w:lvlText w:val="•"/>
      <w:lvlJc w:val="left"/>
      <w:pPr>
        <w:ind w:left="8608" w:hanging="560"/>
      </w:pPr>
      <w:rPr>
        <w:rFonts w:hint="default"/>
      </w:rPr>
    </w:lvl>
  </w:abstractNum>
  <w:abstractNum w:abstractNumId="1">
    <w:nsid w:val="451751E8"/>
    <w:multiLevelType w:val="hybridMultilevel"/>
    <w:tmpl w:val="0AC20930"/>
    <w:lvl w:ilvl="0" w:tplc="D206AEC4">
      <w:numFmt w:val="bullet"/>
      <w:lvlText w:val=""/>
      <w:lvlJc w:val="left"/>
      <w:pPr>
        <w:ind w:left="1200" w:hanging="360"/>
      </w:pPr>
      <w:rPr>
        <w:rFonts w:ascii="Symbol" w:eastAsia="Symbol" w:hAnsi="Symbol" w:cs="Symbol" w:hint="default"/>
        <w:w w:val="100"/>
        <w:sz w:val="24"/>
        <w:szCs w:val="24"/>
      </w:rPr>
    </w:lvl>
    <w:lvl w:ilvl="1" w:tplc="3738D0F2">
      <w:numFmt w:val="bullet"/>
      <w:lvlText w:val="•"/>
      <w:lvlJc w:val="left"/>
      <w:pPr>
        <w:ind w:left="2126" w:hanging="360"/>
      </w:pPr>
      <w:rPr>
        <w:rFonts w:hint="default"/>
      </w:rPr>
    </w:lvl>
    <w:lvl w:ilvl="2" w:tplc="84D678CC">
      <w:numFmt w:val="bullet"/>
      <w:lvlText w:val="•"/>
      <w:lvlJc w:val="left"/>
      <w:pPr>
        <w:ind w:left="3052" w:hanging="360"/>
      </w:pPr>
      <w:rPr>
        <w:rFonts w:hint="default"/>
      </w:rPr>
    </w:lvl>
    <w:lvl w:ilvl="3" w:tplc="B6126D82">
      <w:numFmt w:val="bullet"/>
      <w:lvlText w:val="•"/>
      <w:lvlJc w:val="left"/>
      <w:pPr>
        <w:ind w:left="3978" w:hanging="360"/>
      </w:pPr>
      <w:rPr>
        <w:rFonts w:hint="default"/>
      </w:rPr>
    </w:lvl>
    <w:lvl w:ilvl="4" w:tplc="7924DD3A">
      <w:numFmt w:val="bullet"/>
      <w:lvlText w:val="•"/>
      <w:lvlJc w:val="left"/>
      <w:pPr>
        <w:ind w:left="4904" w:hanging="360"/>
      </w:pPr>
      <w:rPr>
        <w:rFonts w:hint="default"/>
      </w:rPr>
    </w:lvl>
    <w:lvl w:ilvl="5" w:tplc="A09CEBE8">
      <w:numFmt w:val="bullet"/>
      <w:lvlText w:val="•"/>
      <w:lvlJc w:val="left"/>
      <w:pPr>
        <w:ind w:left="5830" w:hanging="360"/>
      </w:pPr>
      <w:rPr>
        <w:rFonts w:hint="default"/>
      </w:rPr>
    </w:lvl>
    <w:lvl w:ilvl="6" w:tplc="C442D198">
      <w:numFmt w:val="bullet"/>
      <w:lvlText w:val="•"/>
      <w:lvlJc w:val="left"/>
      <w:pPr>
        <w:ind w:left="6756" w:hanging="360"/>
      </w:pPr>
      <w:rPr>
        <w:rFonts w:hint="default"/>
      </w:rPr>
    </w:lvl>
    <w:lvl w:ilvl="7" w:tplc="69F8C556">
      <w:numFmt w:val="bullet"/>
      <w:lvlText w:val="•"/>
      <w:lvlJc w:val="left"/>
      <w:pPr>
        <w:ind w:left="7682" w:hanging="360"/>
      </w:pPr>
      <w:rPr>
        <w:rFonts w:hint="default"/>
      </w:rPr>
    </w:lvl>
    <w:lvl w:ilvl="8" w:tplc="0AD01878">
      <w:numFmt w:val="bullet"/>
      <w:lvlText w:val="•"/>
      <w:lvlJc w:val="left"/>
      <w:pPr>
        <w:ind w:left="860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9D"/>
    <w:rsid w:val="000825D9"/>
    <w:rsid w:val="00086AD2"/>
    <w:rsid w:val="0022136C"/>
    <w:rsid w:val="003A06BA"/>
    <w:rsid w:val="004613DA"/>
    <w:rsid w:val="005430F7"/>
    <w:rsid w:val="005D0783"/>
    <w:rsid w:val="00602011"/>
    <w:rsid w:val="00604564"/>
    <w:rsid w:val="00697591"/>
    <w:rsid w:val="006A7091"/>
    <w:rsid w:val="006E2BD8"/>
    <w:rsid w:val="007739A0"/>
    <w:rsid w:val="008227B1"/>
    <w:rsid w:val="009076D7"/>
    <w:rsid w:val="009D27EE"/>
    <w:rsid w:val="00B77988"/>
    <w:rsid w:val="00BA5AFF"/>
    <w:rsid w:val="00C00640"/>
    <w:rsid w:val="00C4343F"/>
    <w:rsid w:val="00C54F9D"/>
    <w:rsid w:val="00DF162B"/>
    <w:rsid w:val="00DF2DC0"/>
    <w:rsid w:val="00E67B26"/>
    <w:rsid w:val="00E84E19"/>
    <w:rsid w:val="00F53997"/>
    <w:rsid w:val="00F672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865" w:right="722"/>
      <w:jc w:val="center"/>
      <w:outlineLvl w:val="0"/>
    </w:pPr>
    <w:rPr>
      <w:b/>
      <w:bCs/>
      <w:sz w:val="26"/>
      <w:szCs w:val="26"/>
    </w:rPr>
  </w:style>
  <w:style w:type="paragraph" w:styleId="Ttulo2">
    <w:name w:val="heading 2"/>
    <w:basedOn w:val="Normal"/>
    <w:uiPriority w:val="1"/>
    <w:qFormat/>
    <w:pPr>
      <w:ind w:left="912"/>
      <w:outlineLvl w:val="1"/>
    </w:pPr>
    <w:rPr>
      <w:sz w:val="26"/>
      <w:szCs w:val="26"/>
    </w:rPr>
  </w:style>
  <w:style w:type="paragraph" w:styleId="Ttulo3">
    <w:name w:val="heading 3"/>
    <w:basedOn w:val="Normal"/>
    <w:uiPriority w:val="1"/>
    <w:qFormat/>
    <w:pPr>
      <w:ind w:left="1200" w:right="722"/>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200" w:firstLine="720"/>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672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865" w:right="722"/>
      <w:jc w:val="center"/>
      <w:outlineLvl w:val="0"/>
    </w:pPr>
    <w:rPr>
      <w:b/>
      <w:bCs/>
      <w:sz w:val="26"/>
      <w:szCs w:val="26"/>
    </w:rPr>
  </w:style>
  <w:style w:type="paragraph" w:styleId="Ttulo2">
    <w:name w:val="heading 2"/>
    <w:basedOn w:val="Normal"/>
    <w:uiPriority w:val="1"/>
    <w:qFormat/>
    <w:pPr>
      <w:ind w:left="912"/>
      <w:outlineLvl w:val="1"/>
    </w:pPr>
    <w:rPr>
      <w:sz w:val="26"/>
      <w:szCs w:val="26"/>
    </w:rPr>
  </w:style>
  <w:style w:type="paragraph" w:styleId="Ttulo3">
    <w:name w:val="heading 3"/>
    <w:basedOn w:val="Normal"/>
    <w:uiPriority w:val="1"/>
    <w:qFormat/>
    <w:pPr>
      <w:ind w:left="1200" w:right="722"/>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200" w:firstLine="720"/>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672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haley@azadc.gov" TargetMode="External"/><Relationship Id="rId13" Type="http://schemas.openxmlformats.org/officeDocument/2006/relationships/hyperlink" Target="mailto:office@prisonlaw.com" TargetMode="External"/><Relationship Id="rId3" Type="http://schemas.microsoft.com/office/2007/relationships/stylesWithEffects" Target="stylesWithEffects.xml"/><Relationship Id="rId7" Type="http://schemas.openxmlformats.org/officeDocument/2006/relationships/hyperlink" Target="http://www.prisonlaw.com" TargetMode="External"/><Relationship Id="rId12" Type="http://schemas.openxmlformats.org/officeDocument/2006/relationships/hyperlink" Target="https://urldefense.proofpoint.com/v2/url?u=https-3A__www.hov.org_&amp;amp;d=DwMFAg&amp;amp;c=l45AxH-kUV29SRQusp9vYR0n1GycN4_2jInuKy6zbqQ&amp;amp;r=q4UMvgcQGchtwzjg4BzP7zLPUrmTClK6neZ_w19EY6k&amp;amp;m=HrQP-nzqcZUxNwYzW6awBc5xnlqbz7YF6K_QeR-UCc8&amp;amp;s=pS1Ts2_6gMr54KiZuBdsabeWQSKKWP6sdEZ-YO_p70Q&amp;am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urldefense.proofpoint.com/v2/url?u=http-3A__www.circlethecity.org&amp;amp;d=DwMFAg&amp;amp;c=l45AxH-kUV29SRQusp9vYR0n1GycN4_2jInuKy6zbqQ&amp;amp;r=q4UMvgcQGchtwzjg4BzP7zLPUrmTClK6neZ_w19EY6k&amp;amp;m=HrQP-nzqcZUxNwYzW6awBc5xnlqbz7YF6K_QeR-UCc8&amp;amp;s=uWUHYHQ1eOYtzbCEeogHVPOBC0udPfkZS_rdglMrwwY&amp;am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circlethecity.org" TargetMode="External"/><Relationship Id="rId4" Type="http://schemas.openxmlformats.org/officeDocument/2006/relationships/settings" Target="settings.xml"/><Relationship Id="rId9" Type="http://schemas.openxmlformats.org/officeDocument/2006/relationships/hyperlink" Target="https://urldefense.proofpoint.com/v2/url?u=https-3A__www.interstatecompact.org_&amp;amp;d=DwMFAg&amp;amp;c=l45AxH-kUV29SRQusp9vYR0n1GycN4_2jInuKy6zbqQ&amp;amp;r=q4UMvgcQGchtwzjg4BzP7zLPUrmTClK6neZ_w19EY6k&amp;amp;m=HrQP-nzqcZUxNwYzW6awBc5xnlqbz7YF6K_QeR-UCc8&amp;amp;s=MNV5S-scfwLGhZSmHzKwlkH_ubG1GSnXqZ6T6-KfAWE&amp;amp;e" TargetMode="External"/><Relationship Id="rId14" Type="http://schemas.openxmlformats.org/officeDocument/2006/relationships/hyperlink" Target="mailto:Katherine.puzauskas@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1860</Words>
  <Characters>10234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clarson</dc:creator>
  <cp:lastModifiedBy>HP</cp:lastModifiedBy>
  <cp:revision>8</cp:revision>
  <dcterms:created xsi:type="dcterms:W3CDTF">2019-05-09T02:59:00Z</dcterms:created>
  <dcterms:modified xsi:type="dcterms:W3CDTF">2019-05-13T17:52:00Z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Adobe Acrobat Pro 9.0.0</vt:lpwstr>
  </property>
  <property fmtid="{D5CDD505-2E9C-101B-9397-08002B2CF9AE}" pid="4" name="LastSaved">
    <vt:filetime>2019-05-09T00:00:00Z</vt:filetime>
  </property>
</Properties>
</file>